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CE10" w14:textId="77777777" w:rsidR="00AF304C" w:rsidRPr="0095429C" w:rsidRDefault="006A6B02" w:rsidP="006A6B02">
      <w:pPr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Regulamin Regionaln</w:t>
      </w:r>
      <w:r w:rsidR="00AF304C" w:rsidRPr="0095429C">
        <w:rPr>
          <w:rFonts w:ascii="Arial" w:hAnsi="Arial" w:cs="Arial"/>
          <w:b/>
          <w:sz w:val="24"/>
          <w:szCs w:val="24"/>
        </w:rPr>
        <w:t>ego Konkursu o Lesie</w:t>
      </w:r>
    </w:p>
    <w:p w14:paraId="10581428" w14:textId="77777777" w:rsidR="00AF304C" w:rsidRPr="0095429C" w:rsidRDefault="00AF304C" w:rsidP="006A6B02">
      <w:pPr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 xml:space="preserve">pod hasłem </w:t>
      </w:r>
    </w:p>
    <w:p w14:paraId="1E09FBEE" w14:textId="77777777" w:rsidR="00D340F8" w:rsidRPr="0095429C" w:rsidRDefault="00AF304C" w:rsidP="006A6B0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5429C">
        <w:rPr>
          <w:rFonts w:ascii="Arial" w:hAnsi="Arial" w:cs="Arial"/>
          <w:b/>
          <w:i/>
          <w:sz w:val="24"/>
          <w:szCs w:val="24"/>
        </w:rPr>
        <w:t>Las – Klimat – Drewno</w:t>
      </w:r>
    </w:p>
    <w:p w14:paraId="00129230" w14:textId="77777777" w:rsidR="006A6B02" w:rsidRPr="0095429C" w:rsidRDefault="006A6B02" w:rsidP="006A6B02">
      <w:pPr>
        <w:jc w:val="center"/>
        <w:rPr>
          <w:rFonts w:ascii="Arial" w:hAnsi="Arial" w:cs="Arial"/>
          <w:b/>
          <w:sz w:val="24"/>
          <w:szCs w:val="24"/>
        </w:rPr>
      </w:pPr>
    </w:p>
    <w:p w14:paraId="637EDBCE" w14:textId="77777777" w:rsidR="006A6B02" w:rsidRPr="0095429C" w:rsidRDefault="006A6B02" w:rsidP="006A6B02">
      <w:pPr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§ 1. Postanowienia ogólne</w:t>
      </w:r>
    </w:p>
    <w:p w14:paraId="14C359A9" w14:textId="77777777" w:rsidR="00984977" w:rsidRPr="0095429C" w:rsidRDefault="00984977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Pełna nazwa konkursu brzmi </w:t>
      </w:r>
      <w:r w:rsidRPr="0095429C">
        <w:rPr>
          <w:rFonts w:ascii="Arial" w:hAnsi="Arial" w:cs="Arial"/>
          <w:i/>
          <w:sz w:val="24"/>
          <w:szCs w:val="24"/>
        </w:rPr>
        <w:t>Regionalny Konkurs o lesie pod hasłem Las – Klimat – Drewno.</w:t>
      </w:r>
      <w:r w:rsidRPr="0095429C">
        <w:rPr>
          <w:rFonts w:ascii="Arial" w:hAnsi="Arial" w:cs="Arial"/>
          <w:b/>
          <w:i/>
          <w:sz w:val="24"/>
          <w:szCs w:val="24"/>
        </w:rPr>
        <w:t xml:space="preserve"> </w:t>
      </w:r>
      <w:r w:rsidRPr="0095429C">
        <w:rPr>
          <w:rFonts w:ascii="Arial" w:hAnsi="Arial" w:cs="Arial"/>
          <w:sz w:val="24"/>
          <w:szCs w:val="24"/>
        </w:rPr>
        <w:t>Dru</w:t>
      </w:r>
      <w:r w:rsidR="00D04E78" w:rsidRPr="0095429C">
        <w:rPr>
          <w:rFonts w:ascii="Arial" w:hAnsi="Arial" w:cs="Arial"/>
          <w:sz w:val="24"/>
          <w:szCs w:val="24"/>
        </w:rPr>
        <w:t>gi człon nazwy stanowi podtytuł będący hasłem danej edycji Konkursu.</w:t>
      </w:r>
    </w:p>
    <w:p w14:paraId="2553781F" w14:textId="77777777" w:rsidR="002D7056" w:rsidRPr="0095429C" w:rsidRDefault="002D7056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Podstawą prawną dla organizacji i przeprowadzenia Konkursu jest Rozporządzenie Ministra Edukacji i Sportu z dnia 29 stycznia 2002 r. w sprawie organizacji i sposobu przeprowadzania konkursów, turniejów i olimpiad (Dz. U. z 2020 r. poz. 1036).</w:t>
      </w:r>
    </w:p>
    <w:p w14:paraId="0E33FAEE" w14:textId="77777777" w:rsidR="002C21CD" w:rsidRPr="0095429C" w:rsidRDefault="0077191A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Konkurs jest jednoetapowy </w:t>
      </w:r>
      <w:r w:rsidR="004A50F4" w:rsidRPr="0095429C">
        <w:rPr>
          <w:rFonts w:ascii="Arial" w:hAnsi="Arial" w:cs="Arial"/>
          <w:sz w:val="24"/>
          <w:szCs w:val="24"/>
        </w:rPr>
        <w:t>podzielony na dwie części. Pierwsz</w:t>
      </w:r>
      <w:r w:rsidR="00364AE2" w:rsidRPr="0095429C">
        <w:rPr>
          <w:rFonts w:ascii="Arial" w:hAnsi="Arial" w:cs="Arial"/>
          <w:sz w:val="24"/>
          <w:szCs w:val="24"/>
        </w:rPr>
        <w:t>a część konkursu polega na przekazaniu</w:t>
      </w:r>
      <w:r w:rsidR="004A50F4" w:rsidRPr="0095429C">
        <w:rPr>
          <w:rFonts w:ascii="Arial" w:hAnsi="Arial" w:cs="Arial"/>
          <w:sz w:val="24"/>
          <w:szCs w:val="24"/>
        </w:rPr>
        <w:t xml:space="preserve"> </w:t>
      </w:r>
      <w:r w:rsidR="00364AE2" w:rsidRPr="0095429C">
        <w:rPr>
          <w:rFonts w:ascii="Arial" w:hAnsi="Arial" w:cs="Arial"/>
          <w:sz w:val="24"/>
          <w:szCs w:val="24"/>
        </w:rPr>
        <w:t xml:space="preserve">przez uczestnika </w:t>
      </w:r>
      <w:r w:rsidR="004A50F4" w:rsidRPr="0095429C">
        <w:rPr>
          <w:rFonts w:ascii="Arial" w:hAnsi="Arial" w:cs="Arial"/>
          <w:sz w:val="24"/>
          <w:szCs w:val="24"/>
        </w:rPr>
        <w:t xml:space="preserve">pracy konkursowej Organizatorom </w:t>
      </w:r>
      <w:r w:rsidR="00364AE2" w:rsidRPr="0095429C">
        <w:rPr>
          <w:rFonts w:ascii="Arial" w:hAnsi="Arial" w:cs="Arial"/>
          <w:sz w:val="24"/>
          <w:szCs w:val="24"/>
        </w:rPr>
        <w:t>Konkursu. Podczas finału (druga część Konkursu) laureaci wyłonieni po pierwszej części przedstawiają publicznie ustnie wyniki swoich prac.</w:t>
      </w:r>
    </w:p>
    <w:p w14:paraId="7B2E42BE" w14:textId="7DEBC9D5" w:rsidR="006A6B02" w:rsidRPr="0095429C" w:rsidRDefault="006A6B02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Organizatorem Konkurs</w:t>
      </w:r>
      <w:r w:rsidR="00AF304C" w:rsidRPr="0095429C">
        <w:rPr>
          <w:rFonts w:ascii="Arial" w:hAnsi="Arial" w:cs="Arial"/>
          <w:sz w:val="24"/>
          <w:szCs w:val="24"/>
        </w:rPr>
        <w:t xml:space="preserve">u </w:t>
      </w:r>
      <w:r w:rsidR="002B6019" w:rsidRPr="0095429C">
        <w:rPr>
          <w:rFonts w:ascii="Arial" w:hAnsi="Arial" w:cs="Arial"/>
          <w:sz w:val="24"/>
          <w:szCs w:val="24"/>
        </w:rPr>
        <w:t>jest Regionalna Dyrekcja L</w:t>
      </w:r>
      <w:r w:rsidRPr="0095429C">
        <w:rPr>
          <w:rFonts w:ascii="Arial" w:hAnsi="Arial" w:cs="Arial"/>
          <w:sz w:val="24"/>
          <w:szCs w:val="24"/>
        </w:rPr>
        <w:t xml:space="preserve">asów Państwowych w Katowicach z siedzibą w Katowicach 40-543, ul. Św. Huberta 43-45, </w:t>
      </w:r>
      <w:r w:rsidR="0095429C">
        <w:rPr>
          <w:rFonts w:ascii="Arial" w:hAnsi="Arial" w:cs="Arial"/>
          <w:sz w:val="24"/>
          <w:szCs w:val="24"/>
        </w:rPr>
        <w:br/>
      </w:r>
      <w:r w:rsidR="0095429C" w:rsidRPr="0095429C">
        <w:rPr>
          <w:rFonts w:ascii="Arial" w:hAnsi="Arial" w:cs="Arial"/>
          <w:sz w:val="24"/>
          <w:szCs w:val="24"/>
        </w:rPr>
        <w:t>NIP 6340257913</w:t>
      </w:r>
      <w:r w:rsidR="0095429C">
        <w:rPr>
          <w:rFonts w:ascii="Arial" w:hAnsi="Arial" w:cs="Arial"/>
          <w:sz w:val="24"/>
          <w:szCs w:val="24"/>
        </w:rPr>
        <w:t xml:space="preserve">; </w:t>
      </w:r>
      <w:r w:rsidR="0095429C" w:rsidRPr="0095429C">
        <w:rPr>
          <w:rFonts w:ascii="Arial" w:hAnsi="Arial" w:cs="Arial"/>
          <w:sz w:val="24"/>
          <w:szCs w:val="24"/>
        </w:rPr>
        <w:t>Regon 272537539</w:t>
      </w:r>
      <w:r w:rsidR="0095429C">
        <w:rPr>
          <w:rFonts w:ascii="Arial" w:hAnsi="Arial" w:cs="Arial"/>
          <w:sz w:val="24"/>
          <w:szCs w:val="24"/>
        </w:rPr>
        <w:t>.</w:t>
      </w:r>
    </w:p>
    <w:p w14:paraId="38C35B66" w14:textId="4228D889" w:rsidR="009D0ACC" w:rsidRPr="0095429C" w:rsidRDefault="0095429C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Konkurs wspierają: </w:t>
      </w:r>
    </w:p>
    <w:p w14:paraId="399632F2" w14:textId="77777777" w:rsidR="009D0ACC" w:rsidRPr="0095429C" w:rsidRDefault="009D0ACC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Śląski Kurator Oświaty,</w:t>
      </w:r>
    </w:p>
    <w:p w14:paraId="522D2E0D" w14:textId="77777777" w:rsidR="009D0ACC" w:rsidRPr="0095429C" w:rsidRDefault="009D0ACC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Opolski Kurator Oświaty,</w:t>
      </w:r>
    </w:p>
    <w:p w14:paraId="15F1F4D3" w14:textId="77777777" w:rsidR="006A6B02" w:rsidRPr="0095429C" w:rsidRDefault="00D778D1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Współorganizatorami</w:t>
      </w:r>
      <w:r w:rsidR="009D0ACC" w:rsidRPr="0095429C">
        <w:rPr>
          <w:rFonts w:ascii="Arial" w:hAnsi="Arial" w:cs="Arial"/>
          <w:sz w:val="24"/>
          <w:szCs w:val="24"/>
        </w:rPr>
        <w:t xml:space="preserve"> </w:t>
      </w:r>
      <w:r w:rsidR="00AF304C" w:rsidRPr="0095429C">
        <w:rPr>
          <w:rFonts w:ascii="Arial" w:hAnsi="Arial" w:cs="Arial"/>
          <w:sz w:val="24"/>
          <w:szCs w:val="24"/>
        </w:rPr>
        <w:t>Konkursu są:</w:t>
      </w:r>
    </w:p>
    <w:p w14:paraId="7E49FAB2" w14:textId="77777777" w:rsidR="00AF304C" w:rsidRPr="0095429C" w:rsidRDefault="00AF304C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Wydział Leśny Uniwersytetu Rolniczego im. Hugona Kołłątaja w Krakowie z siedzibą w Krakowie 31-425, Al. 29 Listopada 46,</w:t>
      </w:r>
    </w:p>
    <w:p w14:paraId="772379C5" w14:textId="77777777" w:rsidR="00AF304C" w:rsidRPr="0095429C" w:rsidRDefault="00AF304C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Regionalny Ośrodek Metodyczno-Edukacyjny </w:t>
      </w:r>
      <w:r w:rsidRPr="0095429C">
        <w:rPr>
          <w:rFonts w:ascii="Arial" w:hAnsi="Arial" w:cs="Arial"/>
          <w:i/>
          <w:sz w:val="24"/>
          <w:szCs w:val="24"/>
        </w:rPr>
        <w:t xml:space="preserve">Metis </w:t>
      </w:r>
      <w:r w:rsidRPr="0095429C">
        <w:rPr>
          <w:rFonts w:ascii="Arial" w:hAnsi="Arial" w:cs="Arial"/>
          <w:sz w:val="24"/>
          <w:szCs w:val="24"/>
        </w:rPr>
        <w:t>w Katowicach, z siedzi</w:t>
      </w:r>
      <w:r w:rsidR="00D778D1" w:rsidRPr="0095429C">
        <w:rPr>
          <w:rFonts w:ascii="Arial" w:hAnsi="Arial" w:cs="Arial"/>
          <w:sz w:val="24"/>
          <w:szCs w:val="24"/>
        </w:rPr>
        <w:t>bą w </w:t>
      </w:r>
      <w:r w:rsidRPr="0095429C">
        <w:rPr>
          <w:rFonts w:ascii="Arial" w:hAnsi="Arial" w:cs="Arial"/>
          <w:sz w:val="24"/>
          <w:szCs w:val="24"/>
        </w:rPr>
        <w:t>Katowicach 40-530, u. Drozdów 21 i 17,</w:t>
      </w:r>
    </w:p>
    <w:p w14:paraId="27036531" w14:textId="77777777" w:rsidR="00AF304C" w:rsidRPr="0095429C" w:rsidRDefault="00AF304C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Uniwersyteckie I Liceu</w:t>
      </w:r>
      <w:r w:rsidR="009D0ACC" w:rsidRPr="0095429C">
        <w:rPr>
          <w:rFonts w:ascii="Arial" w:hAnsi="Arial" w:cs="Arial"/>
          <w:sz w:val="24"/>
          <w:szCs w:val="24"/>
        </w:rPr>
        <w:t>m Ogólnokształcące im. Juli</w:t>
      </w:r>
      <w:r w:rsidR="00D778D1" w:rsidRPr="0095429C">
        <w:rPr>
          <w:rFonts w:ascii="Arial" w:hAnsi="Arial" w:cs="Arial"/>
          <w:sz w:val="24"/>
          <w:szCs w:val="24"/>
        </w:rPr>
        <w:t>usza Słowackiego w Chorzowie, z </w:t>
      </w:r>
      <w:r w:rsidR="009D0ACC" w:rsidRPr="0095429C">
        <w:rPr>
          <w:rFonts w:ascii="Arial" w:hAnsi="Arial" w:cs="Arial"/>
          <w:sz w:val="24"/>
          <w:szCs w:val="24"/>
        </w:rPr>
        <w:t>siedzibą w Chorz</w:t>
      </w:r>
      <w:r w:rsidR="0020774C" w:rsidRPr="0095429C">
        <w:rPr>
          <w:rFonts w:ascii="Arial" w:hAnsi="Arial" w:cs="Arial"/>
          <w:sz w:val="24"/>
          <w:szCs w:val="24"/>
        </w:rPr>
        <w:t>owie 41-500, ul. Dąbrowskiego 36</w:t>
      </w:r>
      <w:r w:rsidR="009D0ACC" w:rsidRPr="0095429C">
        <w:rPr>
          <w:rFonts w:ascii="Arial" w:hAnsi="Arial" w:cs="Arial"/>
          <w:sz w:val="24"/>
          <w:szCs w:val="24"/>
        </w:rPr>
        <w:t>.</w:t>
      </w:r>
    </w:p>
    <w:p w14:paraId="6BFA21E8" w14:textId="77777777" w:rsidR="009D0ACC" w:rsidRPr="0095429C" w:rsidRDefault="009D0ACC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Celem </w:t>
      </w:r>
      <w:r w:rsidR="00C63BC6" w:rsidRPr="0095429C">
        <w:rPr>
          <w:rFonts w:ascii="Arial" w:hAnsi="Arial" w:cs="Arial"/>
          <w:sz w:val="24"/>
          <w:szCs w:val="24"/>
        </w:rPr>
        <w:t xml:space="preserve">głównym </w:t>
      </w:r>
      <w:r w:rsidRPr="0095429C">
        <w:rPr>
          <w:rFonts w:ascii="Arial" w:hAnsi="Arial" w:cs="Arial"/>
          <w:sz w:val="24"/>
          <w:szCs w:val="24"/>
        </w:rPr>
        <w:t>Konkursu jes</w:t>
      </w:r>
      <w:r w:rsidR="00984977" w:rsidRPr="0095429C">
        <w:rPr>
          <w:rFonts w:ascii="Arial" w:hAnsi="Arial" w:cs="Arial"/>
          <w:sz w:val="24"/>
          <w:szCs w:val="24"/>
        </w:rPr>
        <w:t>t</w:t>
      </w:r>
      <w:r w:rsidR="00C63BC6" w:rsidRPr="0095429C">
        <w:rPr>
          <w:rFonts w:ascii="Arial" w:hAnsi="Arial" w:cs="Arial"/>
          <w:sz w:val="24"/>
          <w:szCs w:val="24"/>
        </w:rPr>
        <w:t xml:space="preserve"> popularyzacja wiedzy na temat lasów, klimatu, przyrody i roli drewna w życiu człowieka. Dodatkowymi celami są:</w:t>
      </w:r>
    </w:p>
    <w:p w14:paraId="75F3B8F0" w14:textId="77777777" w:rsidR="00C63BC6" w:rsidRPr="0095429C" w:rsidRDefault="00C63BC6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Poznanie</w:t>
      </w:r>
      <w:r w:rsidR="00E34259" w:rsidRPr="0095429C">
        <w:rPr>
          <w:rFonts w:ascii="Arial" w:hAnsi="Arial" w:cs="Arial"/>
          <w:sz w:val="24"/>
          <w:szCs w:val="24"/>
        </w:rPr>
        <w:t xml:space="preserve"> relacji Las – Klimat - Drewno</w:t>
      </w:r>
      <w:r w:rsidRPr="0095429C">
        <w:rPr>
          <w:rFonts w:ascii="Arial" w:hAnsi="Arial" w:cs="Arial"/>
          <w:sz w:val="24"/>
          <w:szCs w:val="24"/>
        </w:rPr>
        <w:t>.</w:t>
      </w:r>
    </w:p>
    <w:p w14:paraId="220AD28A" w14:textId="77777777" w:rsidR="00C63BC6" w:rsidRPr="0095429C" w:rsidRDefault="00C63BC6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Wzbudzanie refleksji nad ochroną przyrody i odpowiedzialnym korzystaniem z zasobów naturalnych.</w:t>
      </w:r>
    </w:p>
    <w:p w14:paraId="143BBBA5" w14:textId="77777777" w:rsidR="00C63BC6" w:rsidRPr="0095429C" w:rsidRDefault="00C63BC6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Rozwijanie umiejętności wyrażania siebie poprzez ekspresję artystyczną.</w:t>
      </w:r>
    </w:p>
    <w:p w14:paraId="529A75AB" w14:textId="77777777" w:rsidR="00C63BC6" w:rsidRPr="0095429C" w:rsidRDefault="002D7056" w:rsidP="0095429C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Wspieranie realizacji</w:t>
      </w:r>
      <w:r w:rsidR="00C63BC6" w:rsidRPr="0095429C">
        <w:rPr>
          <w:rFonts w:ascii="Arial" w:hAnsi="Arial" w:cs="Arial"/>
          <w:sz w:val="24"/>
          <w:szCs w:val="24"/>
        </w:rPr>
        <w:t xml:space="preserve"> celów </w:t>
      </w:r>
      <w:r w:rsidRPr="0095429C">
        <w:rPr>
          <w:rFonts w:ascii="Arial" w:hAnsi="Arial" w:cs="Arial"/>
          <w:sz w:val="24"/>
          <w:szCs w:val="24"/>
        </w:rPr>
        <w:t>edukacji leśnej i klimatyczno-środowiskowej.</w:t>
      </w:r>
    </w:p>
    <w:p w14:paraId="0AA0FAF7" w14:textId="71EC9353" w:rsidR="007B5EFA" w:rsidRPr="0095429C" w:rsidRDefault="0095429C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edycja Konkursu finansowana jest przez Regionaln</w:t>
      </w:r>
      <w:r w:rsidR="008D2890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Dyrekcję Lasów Państwowych w Katowicach.</w:t>
      </w:r>
    </w:p>
    <w:p w14:paraId="5CC8810A" w14:textId="34374C0D" w:rsidR="00173C97" w:rsidRPr="0095429C" w:rsidRDefault="008D2890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73C97" w:rsidRPr="0095429C">
        <w:rPr>
          <w:rFonts w:ascii="Arial" w:hAnsi="Arial" w:cs="Arial"/>
          <w:sz w:val="24"/>
          <w:szCs w:val="24"/>
        </w:rPr>
        <w:t xml:space="preserve"> Konkursie mogą wziąć </w:t>
      </w:r>
      <w:r>
        <w:rPr>
          <w:rFonts w:ascii="Arial" w:hAnsi="Arial" w:cs="Arial"/>
          <w:sz w:val="24"/>
          <w:szCs w:val="24"/>
        </w:rPr>
        <w:t>u</w:t>
      </w:r>
      <w:r w:rsidRPr="0095429C">
        <w:rPr>
          <w:rFonts w:ascii="Arial" w:hAnsi="Arial" w:cs="Arial"/>
          <w:sz w:val="24"/>
          <w:szCs w:val="24"/>
        </w:rPr>
        <w:t xml:space="preserve">dział </w:t>
      </w:r>
      <w:r w:rsidR="00173C97" w:rsidRPr="0095429C">
        <w:rPr>
          <w:rFonts w:ascii="Arial" w:hAnsi="Arial" w:cs="Arial"/>
          <w:sz w:val="24"/>
          <w:szCs w:val="24"/>
        </w:rPr>
        <w:t xml:space="preserve">uczniowie </w:t>
      </w:r>
      <w:r w:rsidR="00E25D08" w:rsidRPr="0095429C">
        <w:rPr>
          <w:rFonts w:ascii="Arial" w:hAnsi="Arial" w:cs="Arial"/>
          <w:sz w:val="24"/>
          <w:szCs w:val="24"/>
        </w:rPr>
        <w:t xml:space="preserve">wszystkich typów </w:t>
      </w:r>
      <w:r w:rsidR="00173C97" w:rsidRPr="0095429C">
        <w:rPr>
          <w:rFonts w:ascii="Arial" w:hAnsi="Arial" w:cs="Arial"/>
          <w:sz w:val="24"/>
          <w:szCs w:val="24"/>
        </w:rPr>
        <w:t>szkół pon</w:t>
      </w:r>
      <w:r w:rsidR="00E25D08" w:rsidRPr="0095429C">
        <w:rPr>
          <w:rFonts w:ascii="Arial" w:hAnsi="Arial" w:cs="Arial"/>
          <w:sz w:val="24"/>
          <w:szCs w:val="24"/>
        </w:rPr>
        <w:t>adpodstawowych, których siedziba znajduje się w granicach administracyjnych Regionalnej Dyrekcji Lasów Państwowych w Katowicach.</w:t>
      </w:r>
    </w:p>
    <w:p w14:paraId="130B3606" w14:textId="55EFED8E" w:rsidR="00E25D08" w:rsidRPr="0095429C" w:rsidRDefault="002B6019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lastRenderedPageBreak/>
        <w:t>Udział w Konkursie</w:t>
      </w:r>
      <w:r w:rsidR="00E25D08" w:rsidRPr="0095429C">
        <w:rPr>
          <w:rFonts w:ascii="Arial" w:hAnsi="Arial" w:cs="Arial"/>
          <w:sz w:val="24"/>
          <w:szCs w:val="24"/>
        </w:rPr>
        <w:t xml:space="preserve"> dla Uczestników </w:t>
      </w:r>
      <w:r w:rsidRPr="0095429C">
        <w:rPr>
          <w:rFonts w:ascii="Arial" w:hAnsi="Arial" w:cs="Arial"/>
          <w:sz w:val="24"/>
          <w:szCs w:val="24"/>
        </w:rPr>
        <w:t xml:space="preserve">jest </w:t>
      </w:r>
      <w:r w:rsidR="00E25D08" w:rsidRPr="0095429C">
        <w:rPr>
          <w:rFonts w:ascii="Arial" w:hAnsi="Arial" w:cs="Arial"/>
          <w:sz w:val="24"/>
          <w:szCs w:val="24"/>
        </w:rPr>
        <w:t xml:space="preserve">dobrowolny i nieodpłatny. Organizatorzy Konkursu nie pokrywają żadnych kosztów związanych </w:t>
      </w:r>
      <w:r w:rsidR="0092430C">
        <w:rPr>
          <w:rFonts w:ascii="Arial" w:hAnsi="Arial" w:cs="Arial"/>
          <w:sz w:val="24"/>
          <w:szCs w:val="24"/>
        </w:rPr>
        <w:br/>
      </w:r>
      <w:r w:rsidR="00E25D08" w:rsidRPr="0095429C">
        <w:rPr>
          <w:rFonts w:ascii="Arial" w:hAnsi="Arial" w:cs="Arial"/>
          <w:sz w:val="24"/>
          <w:szCs w:val="24"/>
        </w:rPr>
        <w:t>z udziałem Uczestnika w Konkursie.</w:t>
      </w:r>
    </w:p>
    <w:p w14:paraId="30245268" w14:textId="70794849" w:rsidR="00067BF9" w:rsidRPr="0095429C" w:rsidRDefault="00067BF9" w:rsidP="009542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Organizator Konkursu gromadzi dokumentację fotograficzną i/lub filmową </w:t>
      </w:r>
      <w:r w:rsidR="0092430C">
        <w:rPr>
          <w:rFonts w:ascii="Arial" w:hAnsi="Arial" w:cs="Arial"/>
          <w:sz w:val="24"/>
          <w:szCs w:val="24"/>
        </w:rPr>
        <w:br/>
      </w:r>
      <w:r w:rsidRPr="0095429C">
        <w:rPr>
          <w:rFonts w:ascii="Arial" w:hAnsi="Arial" w:cs="Arial"/>
          <w:sz w:val="24"/>
          <w:szCs w:val="24"/>
        </w:rPr>
        <w:t>z przebiegu finału konkursu.</w:t>
      </w:r>
    </w:p>
    <w:p w14:paraId="7C7A2B88" w14:textId="77777777" w:rsidR="007B5EFA" w:rsidRPr="0095429C" w:rsidRDefault="007B5EFA" w:rsidP="007B5EFA">
      <w:pPr>
        <w:pStyle w:val="Akapitzlist"/>
        <w:rPr>
          <w:rFonts w:ascii="Arial" w:hAnsi="Arial" w:cs="Arial"/>
          <w:sz w:val="24"/>
          <w:szCs w:val="24"/>
        </w:rPr>
      </w:pPr>
    </w:p>
    <w:p w14:paraId="75E4F2BE" w14:textId="77777777" w:rsidR="007B5EFA" w:rsidRPr="0095429C" w:rsidRDefault="007B5EFA" w:rsidP="007B5EFA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§ 2. Podstawowe obowiązki Organizatorów i Uczestników Konkursu</w:t>
      </w:r>
    </w:p>
    <w:p w14:paraId="6B416A6B" w14:textId="77777777" w:rsidR="007B5EFA" w:rsidRPr="0095429C" w:rsidRDefault="007B5EFA" w:rsidP="007B5EFA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479C6D67" w14:textId="77777777" w:rsidR="002172C8" w:rsidRPr="0095429C" w:rsidRDefault="002172C8" w:rsidP="00955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Organizator powołuje zespół organizacyjny oraz zespół oceniający.</w:t>
      </w:r>
    </w:p>
    <w:p w14:paraId="571DDCDC" w14:textId="77777777" w:rsidR="00546EF9" w:rsidRPr="0095429C" w:rsidRDefault="002172C8" w:rsidP="00955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Zespół organizacyjny zapewnia realizację Konkursu zgodnie z postanowieniami Regulaminu</w:t>
      </w:r>
      <w:r w:rsidR="00546EF9" w:rsidRPr="0095429C">
        <w:rPr>
          <w:rFonts w:ascii="Arial" w:hAnsi="Arial" w:cs="Arial"/>
          <w:sz w:val="24"/>
          <w:szCs w:val="24"/>
        </w:rPr>
        <w:t>.</w:t>
      </w:r>
    </w:p>
    <w:p w14:paraId="2FAED8F6" w14:textId="77777777" w:rsidR="002172C8" w:rsidRPr="0095429C" w:rsidRDefault="002172C8" w:rsidP="00955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Do zadań zespołu</w:t>
      </w:r>
      <w:r w:rsidR="00546EF9" w:rsidRPr="0095429C">
        <w:rPr>
          <w:rFonts w:ascii="Arial" w:hAnsi="Arial" w:cs="Arial"/>
          <w:sz w:val="24"/>
          <w:szCs w:val="24"/>
        </w:rPr>
        <w:t xml:space="preserve"> organizacyjnego</w:t>
      </w:r>
      <w:r w:rsidRPr="0095429C">
        <w:rPr>
          <w:rFonts w:ascii="Arial" w:hAnsi="Arial" w:cs="Arial"/>
          <w:sz w:val="24"/>
          <w:szCs w:val="24"/>
        </w:rPr>
        <w:t xml:space="preserve"> należy:</w:t>
      </w:r>
    </w:p>
    <w:p w14:paraId="61C62491" w14:textId="77777777" w:rsidR="002172C8" w:rsidRPr="0095429C" w:rsidRDefault="002172C8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opracowanie kolejnych edycji Konkursu,</w:t>
      </w:r>
    </w:p>
    <w:p w14:paraId="0975A84B" w14:textId="77777777" w:rsidR="002172C8" w:rsidRPr="0095429C" w:rsidRDefault="002172C8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rozpropagowanie informacji o konkursie z wykorzystaniem do</w:t>
      </w:r>
      <w:r w:rsidR="00546EF9" w:rsidRPr="0095429C">
        <w:rPr>
          <w:rFonts w:ascii="Arial" w:hAnsi="Arial" w:cs="Arial"/>
          <w:sz w:val="24"/>
          <w:szCs w:val="24"/>
        </w:rPr>
        <w:t>stępnych środków przekazu,</w:t>
      </w:r>
    </w:p>
    <w:p w14:paraId="01C60204" w14:textId="77777777" w:rsidR="002172C8" w:rsidRPr="0095429C" w:rsidRDefault="00067BF9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dokonanie</w:t>
      </w:r>
      <w:r w:rsidR="002172C8" w:rsidRPr="0095429C">
        <w:rPr>
          <w:rFonts w:ascii="Arial" w:hAnsi="Arial" w:cs="Arial"/>
          <w:sz w:val="24"/>
          <w:szCs w:val="24"/>
        </w:rPr>
        <w:t xml:space="preserve"> weryfikacji formalnej </w:t>
      </w:r>
      <w:r w:rsidRPr="0095429C">
        <w:rPr>
          <w:rFonts w:ascii="Arial" w:hAnsi="Arial" w:cs="Arial"/>
          <w:sz w:val="24"/>
          <w:szCs w:val="24"/>
        </w:rPr>
        <w:t xml:space="preserve">prac zgłoszonych do Konkursu oraz sporządzenie protokołu </w:t>
      </w:r>
      <w:proofErr w:type="spellStart"/>
      <w:r w:rsidRPr="0095429C">
        <w:rPr>
          <w:rFonts w:ascii="Arial" w:hAnsi="Arial" w:cs="Arial"/>
          <w:sz w:val="24"/>
          <w:szCs w:val="24"/>
        </w:rPr>
        <w:t>poweryfikacyjnego</w:t>
      </w:r>
      <w:proofErr w:type="spellEnd"/>
      <w:r w:rsidRPr="0095429C">
        <w:rPr>
          <w:rFonts w:ascii="Arial" w:hAnsi="Arial" w:cs="Arial"/>
          <w:sz w:val="24"/>
          <w:szCs w:val="24"/>
        </w:rPr>
        <w:t>,</w:t>
      </w:r>
    </w:p>
    <w:p w14:paraId="7C07B592" w14:textId="77D70157" w:rsidR="00546EF9" w:rsidRPr="0095429C" w:rsidRDefault="00A57A00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</w:t>
      </w:r>
      <w:r w:rsidR="00546EF9" w:rsidRPr="0095429C">
        <w:rPr>
          <w:rFonts w:ascii="Arial" w:hAnsi="Arial" w:cs="Arial"/>
          <w:sz w:val="24"/>
          <w:szCs w:val="24"/>
        </w:rPr>
        <w:t xml:space="preserve">pracowanie szczegółowych wytycznych dla uczestników Konkursu </w:t>
      </w:r>
      <w:r w:rsidR="0092430C">
        <w:rPr>
          <w:rFonts w:ascii="Arial" w:hAnsi="Arial" w:cs="Arial"/>
          <w:sz w:val="24"/>
          <w:szCs w:val="24"/>
        </w:rPr>
        <w:br/>
      </w:r>
      <w:r w:rsidR="00546EF9" w:rsidRPr="0095429C">
        <w:rPr>
          <w:rFonts w:ascii="Arial" w:hAnsi="Arial" w:cs="Arial"/>
          <w:sz w:val="24"/>
          <w:szCs w:val="24"/>
        </w:rPr>
        <w:t>w czterech kategoriach konkursowych:</w:t>
      </w:r>
    </w:p>
    <w:p w14:paraId="4ECD8F5C" w14:textId="77777777" w:rsidR="00546EF9" w:rsidRPr="0095429C" w:rsidRDefault="00A57A00" w:rsidP="00955FEE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k</w:t>
      </w:r>
      <w:r w:rsidR="00546EF9" w:rsidRPr="0095429C">
        <w:rPr>
          <w:rFonts w:ascii="Arial" w:hAnsi="Arial" w:cs="Arial"/>
          <w:sz w:val="24"/>
          <w:szCs w:val="24"/>
        </w:rPr>
        <w:t>ategoria I – Las w badaniach i doświadczeniach</w:t>
      </w:r>
    </w:p>
    <w:p w14:paraId="3F0196DC" w14:textId="77777777" w:rsidR="00546EF9" w:rsidRPr="0095429C" w:rsidRDefault="00A57A00" w:rsidP="00955FEE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k</w:t>
      </w:r>
      <w:r w:rsidR="00546EF9" w:rsidRPr="0095429C">
        <w:rPr>
          <w:rFonts w:ascii="Arial" w:hAnsi="Arial" w:cs="Arial"/>
          <w:sz w:val="24"/>
          <w:szCs w:val="24"/>
        </w:rPr>
        <w:t xml:space="preserve">ategoria II – </w:t>
      </w:r>
      <w:r w:rsidR="00632362" w:rsidRPr="0095429C">
        <w:rPr>
          <w:rFonts w:ascii="Arial" w:hAnsi="Arial" w:cs="Arial"/>
          <w:sz w:val="24"/>
          <w:szCs w:val="24"/>
        </w:rPr>
        <w:t xml:space="preserve">Las –historia, kultura i sztuka </w:t>
      </w:r>
    </w:p>
    <w:p w14:paraId="3B0558FA" w14:textId="77777777" w:rsidR="00546EF9" w:rsidRPr="0095429C" w:rsidRDefault="00A57A00" w:rsidP="00955FEE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k</w:t>
      </w:r>
      <w:r w:rsidR="00546EF9" w:rsidRPr="0095429C">
        <w:rPr>
          <w:rFonts w:ascii="Arial" w:hAnsi="Arial" w:cs="Arial"/>
          <w:sz w:val="24"/>
          <w:szCs w:val="24"/>
        </w:rPr>
        <w:t xml:space="preserve">ategoria III – </w:t>
      </w:r>
      <w:r w:rsidR="00632362" w:rsidRPr="0095429C">
        <w:rPr>
          <w:rFonts w:ascii="Arial" w:hAnsi="Arial" w:cs="Arial"/>
          <w:sz w:val="24"/>
          <w:szCs w:val="24"/>
        </w:rPr>
        <w:t>Las w mediach</w:t>
      </w:r>
    </w:p>
    <w:p w14:paraId="57334D9A" w14:textId="77777777" w:rsidR="00546EF9" w:rsidRPr="0095429C" w:rsidRDefault="00A57A00" w:rsidP="00955FEE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k</w:t>
      </w:r>
      <w:r w:rsidR="00546EF9" w:rsidRPr="0095429C">
        <w:rPr>
          <w:rFonts w:ascii="Arial" w:hAnsi="Arial" w:cs="Arial"/>
          <w:sz w:val="24"/>
          <w:szCs w:val="24"/>
        </w:rPr>
        <w:t>ategoria IV</w:t>
      </w:r>
      <w:r w:rsidRPr="0095429C">
        <w:rPr>
          <w:rFonts w:ascii="Arial" w:hAnsi="Arial" w:cs="Arial"/>
          <w:sz w:val="24"/>
          <w:szCs w:val="24"/>
        </w:rPr>
        <w:t xml:space="preserve"> – Las </w:t>
      </w:r>
      <w:r w:rsidR="00971264" w:rsidRPr="0095429C">
        <w:rPr>
          <w:rFonts w:ascii="Arial" w:hAnsi="Arial" w:cs="Arial"/>
          <w:sz w:val="24"/>
          <w:szCs w:val="24"/>
        </w:rPr>
        <w:t>i człowiek</w:t>
      </w:r>
      <w:r w:rsidRPr="0095429C">
        <w:rPr>
          <w:rFonts w:ascii="Arial" w:hAnsi="Arial" w:cs="Arial"/>
          <w:sz w:val="24"/>
          <w:szCs w:val="24"/>
        </w:rPr>
        <w:t>.</w:t>
      </w:r>
    </w:p>
    <w:p w14:paraId="66350487" w14:textId="77777777" w:rsidR="00546EF9" w:rsidRPr="0095429C" w:rsidRDefault="00546EF9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zorganizowanie finału Konkursu.</w:t>
      </w:r>
    </w:p>
    <w:p w14:paraId="1AFBAB5A" w14:textId="77777777" w:rsidR="00546EF9" w:rsidRPr="0095429C" w:rsidRDefault="00546EF9" w:rsidP="00955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Do zadań zespołu oceniającego należy:</w:t>
      </w:r>
    </w:p>
    <w:p w14:paraId="43E95C49" w14:textId="77777777" w:rsidR="00546EF9" w:rsidRPr="0095429C" w:rsidRDefault="00A57A00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dokonanie oceny nadesłanych </w:t>
      </w:r>
      <w:r w:rsidR="003C07E9" w:rsidRPr="0095429C">
        <w:rPr>
          <w:rFonts w:ascii="Arial" w:hAnsi="Arial" w:cs="Arial"/>
          <w:sz w:val="24"/>
          <w:szCs w:val="24"/>
        </w:rPr>
        <w:t xml:space="preserve">przez Uczestników </w:t>
      </w:r>
      <w:r w:rsidR="00174B52" w:rsidRPr="0095429C">
        <w:rPr>
          <w:rFonts w:ascii="Arial" w:hAnsi="Arial" w:cs="Arial"/>
          <w:sz w:val="24"/>
          <w:szCs w:val="24"/>
        </w:rPr>
        <w:t>prac i wyłonienie maksymalnie 4 laureatów z każdej kategorii</w:t>
      </w:r>
      <w:r w:rsidR="009A7237" w:rsidRPr="0095429C">
        <w:rPr>
          <w:rFonts w:ascii="Arial" w:hAnsi="Arial" w:cs="Arial"/>
          <w:sz w:val="24"/>
          <w:szCs w:val="24"/>
        </w:rPr>
        <w:t>,</w:t>
      </w:r>
    </w:p>
    <w:p w14:paraId="6A862606" w14:textId="77777777" w:rsidR="00117C31" w:rsidRPr="0095429C" w:rsidRDefault="003C07E9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wysłuchanie </w:t>
      </w:r>
      <w:r w:rsidR="00117C31" w:rsidRPr="0095429C">
        <w:rPr>
          <w:rFonts w:ascii="Arial" w:hAnsi="Arial" w:cs="Arial"/>
          <w:sz w:val="24"/>
          <w:szCs w:val="24"/>
        </w:rPr>
        <w:t>podczas finału Konkursu przedstawienia przez każdego laureata przebiegu i efektu jego pracy. Cz</w:t>
      </w:r>
      <w:r w:rsidRPr="0095429C">
        <w:rPr>
          <w:rFonts w:ascii="Arial" w:hAnsi="Arial" w:cs="Arial"/>
          <w:sz w:val="24"/>
          <w:szCs w:val="24"/>
        </w:rPr>
        <w:t>as trwania wystąpienia laureata to maksymalnie 7 min.</w:t>
      </w:r>
      <w:r w:rsidR="0077191A" w:rsidRPr="0095429C">
        <w:rPr>
          <w:rFonts w:ascii="Arial" w:hAnsi="Arial" w:cs="Arial"/>
          <w:sz w:val="24"/>
          <w:szCs w:val="24"/>
        </w:rPr>
        <w:t>,</w:t>
      </w:r>
    </w:p>
    <w:p w14:paraId="376D954A" w14:textId="77777777" w:rsidR="00067BF9" w:rsidRPr="0095429C" w:rsidRDefault="00067BF9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ustalenie kolejności </w:t>
      </w:r>
      <w:r w:rsidR="0077191A" w:rsidRPr="0095429C">
        <w:rPr>
          <w:rFonts w:ascii="Arial" w:hAnsi="Arial" w:cs="Arial"/>
          <w:sz w:val="24"/>
          <w:szCs w:val="24"/>
        </w:rPr>
        <w:t>miejsc zajętych przez laureatów,</w:t>
      </w:r>
    </w:p>
    <w:p w14:paraId="0204FAF3" w14:textId="77777777" w:rsidR="00067BF9" w:rsidRPr="0095429C" w:rsidRDefault="00067BF9" w:rsidP="00955FE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sporządzenie pro</w:t>
      </w:r>
      <w:r w:rsidR="0077191A" w:rsidRPr="0095429C">
        <w:rPr>
          <w:rFonts w:ascii="Arial" w:hAnsi="Arial" w:cs="Arial"/>
          <w:sz w:val="24"/>
          <w:szCs w:val="24"/>
        </w:rPr>
        <w:t>tokołu z przebiegu prac zespołu.</w:t>
      </w:r>
    </w:p>
    <w:p w14:paraId="141BDF32" w14:textId="77777777" w:rsidR="00117C31" w:rsidRPr="0095429C" w:rsidRDefault="003C07E9" w:rsidP="00955F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Uczestnik Konkursu zobowiązuje się </w:t>
      </w:r>
      <w:r w:rsidR="00A26B5D" w:rsidRPr="0095429C">
        <w:rPr>
          <w:rFonts w:ascii="Arial" w:hAnsi="Arial" w:cs="Arial"/>
          <w:sz w:val="24"/>
          <w:szCs w:val="24"/>
        </w:rPr>
        <w:t>do przestrzegania postanowień Regulaminu.</w:t>
      </w:r>
    </w:p>
    <w:p w14:paraId="0C4E4D5F" w14:textId="77777777" w:rsidR="00A26B5D" w:rsidRPr="0095429C" w:rsidRDefault="00A26B5D" w:rsidP="00A26B5D">
      <w:pPr>
        <w:rPr>
          <w:rFonts w:ascii="Arial" w:hAnsi="Arial" w:cs="Arial"/>
          <w:sz w:val="24"/>
          <w:szCs w:val="24"/>
        </w:rPr>
      </w:pPr>
    </w:p>
    <w:p w14:paraId="32FAF594" w14:textId="77777777" w:rsidR="00A26B5D" w:rsidRPr="0095429C" w:rsidRDefault="00A26B5D" w:rsidP="00A26B5D">
      <w:pPr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§ 3. Ogólne warunki uczestnictwa w Konkursie</w:t>
      </w:r>
    </w:p>
    <w:p w14:paraId="60ABEDDB" w14:textId="77777777" w:rsidR="00A26B5D" w:rsidRPr="0095429C" w:rsidRDefault="00A26B5D" w:rsidP="00955F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Udział w konkursie polega na:</w:t>
      </w:r>
    </w:p>
    <w:p w14:paraId="3ED0C226" w14:textId="0E5B6B4F" w:rsidR="00A26B5D" w:rsidRPr="0095429C" w:rsidRDefault="00A26B5D" w:rsidP="00955FE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wykonaniu </w:t>
      </w:r>
      <w:r w:rsidR="00511F6E" w:rsidRPr="0095429C">
        <w:rPr>
          <w:rFonts w:ascii="Arial" w:hAnsi="Arial" w:cs="Arial"/>
          <w:sz w:val="24"/>
          <w:szCs w:val="24"/>
        </w:rPr>
        <w:t>pracy konkursowej w</w:t>
      </w:r>
      <w:r w:rsidRPr="0095429C">
        <w:rPr>
          <w:rFonts w:ascii="Arial" w:hAnsi="Arial" w:cs="Arial"/>
          <w:sz w:val="24"/>
          <w:szCs w:val="24"/>
        </w:rPr>
        <w:t xml:space="preserve"> jednej z czterech kategorii</w:t>
      </w:r>
      <w:r w:rsidR="00511F6E" w:rsidRPr="0095429C">
        <w:rPr>
          <w:rFonts w:ascii="Arial" w:hAnsi="Arial" w:cs="Arial"/>
          <w:sz w:val="24"/>
          <w:szCs w:val="24"/>
        </w:rPr>
        <w:t xml:space="preserve"> i przekazanie jej Organizatorowi Konkursu</w:t>
      </w:r>
      <w:r w:rsidR="00E5130B" w:rsidRPr="0095429C">
        <w:rPr>
          <w:rFonts w:ascii="Arial" w:hAnsi="Arial" w:cs="Arial"/>
          <w:sz w:val="24"/>
          <w:szCs w:val="24"/>
        </w:rPr>
        <w:t xml:space="preserve"> w wersji elektronicznej</w:t>
      </w:r>
      <w:r w:rsidR="00511F6E" w:rsidRPr="0095429C">
        <w:rPr>
          <w:rFonts w:ascii="Arial" w:hAnsi="Arial" w:cs="Arial"/>
          <w:sz w:val="24"/>
          <w:szCs w:val="24"/>
        </w:rPr>
        <w:t xml:space="preserve"> zgodnie </w:t>
      </w:r>
      <w:r w:rsidR="0092430C">
        <w:rPr>
          <w:rFonts w:ascii="Arial" w:hAnsi="Arial" w:cs="Arial"/>
          <w:sz w:val="24"/>
          <w:szCs w:val="24"/>
        </w:rPr>
        <w:br/>
      </w:r>
      <w:r w:rsidR="00511F6E" w:rsidRPr="0095429C">
        <w:rPr>
          <w:rFonts w:ascii="Arial" w:hAnsi="Arial" w:cs="Arial"/>
          <w:sz w:val="24"/>
          <w:szCs w:val="24"/>
        </w:rPr>
        <w:t>z harmonogramem Konkursu</w:t>
      </w:r>
      <w:r w:rsidR="003E70FD">
        <w:rPr>
          <w:rFonts w:ascii="Arial" w:hAnsi="Arial" w:cs="Arial"/>
          <w:sz w:val="24"/>
          <w:szCs w:val="24"/>
        </w:rPr>
        <w:t>,</w:t>
      </w:r>
    </w:p>
    <w:p w14:paraId="69B5129B" w14:textId="486CB2FB" w:rsidR="00023A5D" w:rsidRPr="0095429C" w:rsidRDefault="00023A5D" w:rsidP="00955FE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w przypadku uczestnika niepełnoletniego - </w:t>
      </w:r>
      <w:r w:rsidR="00A26B5D" w:rsidRPr="0095429C">
        <w:rPr>
          <w:rFonts w:ascii="Arial" w:hAnsi="Arial" w:cs="Arial"/>
          <w:sz w:val="24"/>
          <w:szCs w:val="24"/>
        </w:rPr>
        <w:t>przesłan</w:t>
      </w:r>
      <w:r w:rsidR="00022521" w:rsidRPr="0095429C">
        <w:rPr>
          <w:rFonts w:ascii="Arial" w:hAnsi="Arial" w:cs="Arial"/>
          <w:sz w:val="24"/>
          <w:szCs w:val="24"/>
        </w:rPr>
        <w:t xml:space="preserve">ie skanu zgody rodziców/opiekunów prawnych </w:t>
      </w:r>
      <w:r w:rsidR="00511F6E" w:rsidRPr="0095429C">
        <w:rPr>
          <w:rFonts w:ascii="Arial" w:hAnsi="Arial" w:cs="Arial"/>
          <w:sz w:val="24"/>
          <w:szCs w:val="24"/>
        </w:rPr>
        <w:t>uczestnika</w:t>
      </w:r>
      <w:r w:rsidR="00022521" w:rsidRPr="0095429C">
        <w:rPr>
          <w:rFonts w:ascii="Arial" w:hAnsi="Arial" w:cs="Arial"/>
          <w:sz w:val="24"/>
          <w:szCs w:val="24"/>
        </w:rPr>
        <w:t xml:space="preserve"> na jego </w:t>
      </w:r>
      <w:r w:rsidRPr="0095429C">
        <w:rPr>
          <w:rFonts w:ascii="Arial" w:hAnsi="Arial" w:cs="Arial"/>
          <w:sz w:val="24"/>
          <w:szCs w:val="24"/>
        </w:rPr>
        <w:t xml:space="preserve">udział w konkursie, </w:t>
      </w:r>
      <w:r w:rsidR="00022521" w:rsidRPr="0095429C">
        <w:rPr>
          <w:rFonts w:ascii="Arial" w:hAnsi="Arial" w:cs="Arial"/>
          <w:sz w:val="24"/>
          <w:szCs w:val="24"/>
        </w:rPr>
        <w:t xml:space="preserve">przetwarzanie danych osobowych zgodnie z Ustawą o Ochronie Danych </w:t>
      </w:r>
      <w:r w:rsidR="00022521" w:rsidRPr="0095429C">
        <w:rPr>
          <w:rFonts w:ascii="Arial" w:hAnsi="Arial" w:cs="Arial"/>
          <w:sz w:val="24"/>
          <w:szCs w:val="24"/>
        </w:rPr>
        <w:lastRenderedPageBreak/>
        <w:t>osobowych z dnia 10 maja 2018</w:t>
      </w:r>
      <w:r w:rsidR="00022521" w:rsidRPr="0095429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5429C">
        <w:rPr>
          <w:rFonts w:ascii="Arial" w:hAnsi="Arial" w:cs="Arial"/>
          <w:sz w:val="24"/>
          <w:szCs w:val="24"/>
        </w:rPr>
        <w:t>, i publikację wizer</w:t>
      </w:r>
      <w:r w:rsidR="00047D1D" w:rsidRPr="0095429C">
        <w:rPr>
          <w:rFonts w:ascii="Arial" w:hAnsi="Arial" w:cs="Arial"/>
          <w:sz w:val="24"/>
          <w:szCs w:val="24"/>
        </w:rPr>
        <w:t>unku na potrzeby dokumentacji i </w:t>
      </w:r>
      <w:r w:rsidRPr="0095429C">
        <w:rPr>
          <w:rFonts w:ascii="Arial" w:hAnsi="Arial" w:cs="Arial"/>
          <w:sz w:val="24"/>
          <w:szCs w:val="24"/>
        </w:rPr>
        <w:t>celów promocyjnych Konkursu</w:t>
      </w:r>
      <w:r w:rsidR="00A26B5D" w:rsidRPr="0095429C">
        <w:rPr>
          <w:rFonts w:ascii="Arial" w:hAnsi="Arial" w:cs="Arial"/>
          <w:sz w:val="24"/>
          <w:szCs w:val="24"/>
        </w:rPr>
        <w:t xml:space="preserve"> (załącznik 1</w:t>
      </w:r>
      <w:r w:rsidR="00022521" w:rsidRPr="0095429C">
        <w:rPr>
          <w:rFonts w:ascii="Arial" w:hAnsi="Arial" w:cs="Arial"/>
          <w:sz w:val="24"/>
          <w:szCs w:val="24"/>
        </w:rPr>
        <w:t xml:space="preserve"> </w:t>
      </w:r>
      <w:r w:rsidR="00A26B5D" w:rsidRPr="0095429C">
        <w:rPr>
          <w:rFonts w:ascii="Arial" w:hAnsi="Arial" w:cs="Arial"/>
          <w:sz w:val="24"/>
          <w:szCs w:val="24"/>
        </w:rPr>
        <w:t>)</w:t>
      </w:r>
      <w:r w:rsidR="003E70FD">
        <w:rPr>
          <w:rFonts w:ascii="Arial" w:hAnsi="Arial" w:cs="Arial"/>
          <w:sz w:val="24"/>
          <w:szCs w:val="24"/>
        </w:rPr>
        <w:t>,</w:t>
      </w:r>
    </w:p>
    <w:p w14:paraId="6297A63D" w14:textId="77777777" w:rsidR="0077191A" w:rsidRPr="0095429C" w:rsidRDefault="00047D1D" w:rsidP="00955FEE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w przypadku uczestnika pełnoletniego - </w:t>
      </w:r>
      <w:r w:rsidR="00023A5D" w:rsidRPr="0095429C">
        <w:rPr>
          <w:rFonts w:ascii="Arial" w:hAnsi="Arial" w:cs="Arial"/>
          <w:sz w:val="24"/>
          <w:szCs w:val="24"/>
        </w:rPr>
        <w:t xml:space="preserve">zgodę na przetwarzanie danych osobowych </w:t>
      </w:r>
      <w:r w:rsidRPr="0095429C">
        <w:rPr>
          <w:rFonts w:ascii="Arial" w:hAnsi="Arial" w:cs="Arial"/>
          <w:sz w:val="24"/>
          <w:szCs w:val="24"/>
        </w:rPr>
        <w:t>zgodnie z Ustawą o Ochronie Danych osobowych z dnia 10 maja 2018</w:t>
      </w:r>
      <w:r w:rsidRPr="0095429C">
        <w:rPr>
          <w:rStyle w:val="Odwoanieprzypisudolnego"/>
          <w:rFonts w:ascii="Arial" w:hAnsi="Arial" w:cs="Arial"/>
          <w:sz w:val="24"/>
          <w:szCs w:val="24"/>
        </w:rPr>
        <w:t>1</w:t>
      </w:r>
      <w:r w:rsidRPr="0095429C">
        <w:rPr>
          <w:rFonts w:ascii="Arial" w:hAnsi="Arial" w:cs="Arial"/>
          <w:sz w:val="24"/>
          <w:szCs w:val="24"/>
        </w:rPr>
        <w:t>, i publikację wizerunku na potrzeby dokumentacji i celów promocyjnych Konkursu</w:t>
      </w:r>
      <w:r w:rsidR="00023A5D" w:rsidRPr="0095429C">
        <w:rPr>
          <w:rFonts w:ascii="Arial" w:hAnsi="Arial" w:cs="Arial"/>
          <w:sz w:val="24"/>
          <w:szCs w:val="24"/>
        </w:rPr>
        <w:t xml:space="preserve"> (załącznik 2)</w:t>
      </w:r>
      <w:r w:rsidR="00511F6E" w:rsidRPr="0095429C">
        <w:rPr>
          <w:rFonts w:ascii="Arial" w:hAnsi="Arial" w:cs="Arial"/>
          <w:sz w:val="24"/>
          <w:szCs w:val="24"/>
        </w:rPr>
        <w:t>.</w:t>
      </w:r>
    </w:p>
    <w:p w14:paraId="6ED15B82" w14:textId="77777777" w:rsidR="00511F6E" w:rsidRPr="0095429C" w:rsidRDefault="00511F6E" w:rsidP="00955F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Udział w Konkursie jest jednoznaczny z przekazaniem Organizatorowi Konkursu praw autorskich do wykorzystania dzieła na wszystkich polach eksploatacji.</w:t>
      </w:r>
      <w:r w:rsidRPr="0095429C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70B072E6" w14:textId="77777777" w:rsidR="00511F6E" w:rsidRPr="0095429C" w:rsidRDefault="00511F6E" w:rsidP="00955F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Prace konkursowe nie podlegają zwrotowi i przechodzą na własność Organizatora Konkursu.</w:t>
      </w:r>
    </w:p>
    <w:p w14:paraId="3C34D851" w14:textId="77777777" w:rsidR="00E34259" w:rsidRPr="0095429C" w:rsidRDefault="00E34259" w:rsidP="00E34259">
      <w:pPr>
        <w:rPr>
          <w:rFonts w:ascii="Arial" w:hAnsi="Arial" w:cs="Arial"/>
          <w:sz w:val="24"/>
          <w:szCs w:val="24"/>
        </w:rPr>
      </w:pPr>
    </w:p>
    <w:p w14:paraId="525B7185" w14:textId="7D845A7A" w:rsidR="00E34259" w:rsidRPr="0095429C" w:rsidRDefault="00E34259" w:rsidP="00E34259">
      <w:pPr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 xml:space="preserve">§ </w:t>
      </w:r>
      <w:r w:rsidR="00A21276">
        <w:rPr>
          <w:rFonts w:ascii="Arial" w:hAnsi="Arial" w:cs="Arial"/>
          <w:b/>
          <w:sz w:val="24"/>
          <w:szCs w:val="24"/>
        </w:rPr>
        <w:t>4.</w:t>
      </w:r>
      <w:r w:rsidR="00A136BE" w:rsidRPr="0095429C">
        <w:rPr>
          <w:rFonts w:ascii="Arial" w:hAnsi="Arial" w:cs="Arial"/>
          <w:b/>
          <w:sz w:val="24"/>
          <w:szCs w:val="24"/>
        </w:rPr>
        <w:t xml:space="preserve"> </w:t>
      </w:r>
      <w:r w:rsidR="003F3E59" w:rsidRPr="0095429C">
        <w:rPr>
          <w:rFonts w:ascii="Arial" w:hAnsi="Arial" w:cs="Arial"/>
          <w:b/>
          <w:sz w:val="24"/>
          <w:szCs w:val="24"/>
        </w:rPr>
        <w:t>Opis kategorii konkursowych</w:t>
      </w:r>
    </w:p>
    <w:p w14:paraId="191EC9D8" w14:textId="77777777" w:rsidR="003F3E59" w:rsidRPr="0095429C" w:rsidRDefault="003F3E59" w:rsidP="003F3E5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D3224BB" w14:textId="77777777" w:rsidR="003F3E59" w:rsidRPr="0095429C" w:rsidRDefault="003F3E59" w:rsidP="00955FE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Konkurs jest realizowany w czterech kategoriach:</w:t>
      </w:r>
    </w:p>
    <w:p w14:paraId="17B7FBCB" w14:textId="77777777" w:rsidR="003F3E59" w:rsidRPr="0095429C" w:rsidRDefault="003F3E59" w:rsidP="00955FE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84356C4" w14:textId="77777777" w:rsidR="003F3E59" w:rsidRPr="0095429C" w:rsidRDefault="003F3E59" w:rsidP="00955FEE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Kategoria I – Las w badaniach i doświadczeniach</w:t>
      </w:r>
    </w:p>
    <w:p w14:paraId="1A6463A3" w14:textId="77777777" w:rsidR="003F3E59" w:rsidRPr="0095429C" w:rsidRDefault="003F3E59" w:rsidP="00955FE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Praca konkursowa z tej </w:t>
      </w:r>
      <w:r w:rsidR="00F7794E" w:rsidRPr="0095429C">
        <w:rPr>
          <w:rFonts w:ascii="Arial" w:hAnsi="Arial" w:cs="Arial"/>
          <w:sz w:val="24"/>
          <w:szCs w:val="24"/>
        </w:rPr>
        <w:t xml:space="preserve">kategorii wymaga samodzielnego wykonania części </w:t>
      </w:r>
      <w:r w:rsidR="00040667" w:rsidRPr="0095429C">
        <w:rPr>
          <w:rFonts w:ascii="Arial" w:hAnsi="Arial" w:cs="Arial"/>
          <w:sz w:val="24"/>
          <w:szCs w:val="24"/>
        </w:rPr>
        <w:t>badawczej (obserwacja lub eksperyment). Obserwacja przyrodnicza powinna być rzetelnie opisana oraz udokumentowana (rysunek, fotografia, film).</w:t>
      </w:r>
    </w:p>
    <w:p w14:paraId="184F342B" w14:textId="77777777" w:rsidR="00040667" w:rsidRPr="0095429C" w:rsidRDefault="00040667" w:rsidP="00955FE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Ocenie będą podlegały:</w:t>
      </w:r>
    </w:p>
    <w:p w14:paraId="319101D4" w14:textId="64305D2F" w:rsidR="00F31254" w:rsidRPr="0095429C" w:rsidRDefault="00F31254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wstęp (jasne wprowadzenie w omawiane zagadnienie)</w:t>
      </w:r>
      <w:r w:rsidR="00C62964" w:rsidRPr="0095429C">
        <w:rPr>
          <w:rFonts w:ascii="Arial" w:hAnsi="Arial" w:cs="Arial"/>
          <w:sz w:val="24"/>
          <w:szCs w:val="24"/>
        </w:rPr>
        <w:t xml:space="preserve"> – maksymalnie </w:t>
      </w:r>
      <w:r w:rsidR="0092430C">
        <w:rPr>
          <w:rFonts w:ascii="Arial" w:hAnsi="Arial" w:cs="Arial"/>
          <w:sz w:val="24"/>
          <w:szCs w:val="24"/>
        </w:rPr>
        <w:br/>
      </w:r>
      <w:r w:rsidR="00C62964" w:rsidRPr="0095429C">
        <w:rPr>
          <w:rFonts w:ascii="Arial" w:hAnsi="Arial" w:cs="Arial"/>
          <w:sz w:val="24"/>
          <w:szCs w:val="24"/>
        </w:rPr>
        <w:t>1 strona standardowego tekstu</w:t>
      </w:r>
      <w:r w:rsidR="00C62964" w:rsidRPr="0095429C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2300024D" w14:textId="77777777" w:rsidR="00040667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sformułowanie własnego </w:t>
      </w:r>
      <w:r w:rsidR="00C62964" w:rsidRPr="0095429C">
        <w:rPr>
          <w:rFonts w:ascii="Arial" w:hAnsi="Arial" w:cs="Arial"/>
          <w:sz w:val="24"/>
          <w:szCs w:val="24"/>
        </w:rPr>
        <w:t>tematu pracy (problem badawczy</w:t>
      </w:r>
      <w:r w:rsidRPr="0095429C">
        <w:rPr>
          <w:rFonts w:ascii="Arial" w:hAnsi="Arial" w:cs="Arial"/>
          <w:sz w:val="24"/>
          <w:szCs w:val="24"/>
        </w:rPr>
        <w:t>),</w:t>
      </w:r>
    </w:p>
    <w:p w14:paraId="5265071C" w14:textId="77777777" w:rsidR="000E0056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postawienie hipotezy,</w:t>
      </w:r>
    </w:p>
    <w:p w14:paraId="08CE8D6C" w14:textId="77777777" w:rsidR="000E0056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opis wykorzystanego materiału i zastosowanych metod badawczych,</w:t>
      </w:r>
    </w:p>
    <w:p w14:paraId="77143050" w14:textId="77777777" w:rsidR="000E0056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przedstawienie wyników i ich interpretacja,</w:t>
      </w:r>
    </w:p>
    <w:p w14:paraId="5C8E6339" w14:textId="77777777" w:rsidR="000E0056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umiejętność właściwego wnioskowania,</w:t>
      </w:r>
    </w:p>
    <w:p w14:paraId="5D816CC7" w14:textId="77777777" w:rsidR="000E0056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solidność pracy (kompozycja, styl, poprawność językowa),</w:t>
      </w:r>
    </w:p>
    <w:p w14:paraId="4936FDC9" w14:textId="77777777" w:rsidR="000E0056" w:rsidRPr="0095429C" w:rsidRDefault="000E0056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umiejętność cytowania literatury w tekście,</w:t>
      </w:r>
    </w:p>
    <w:p w14:paraId="5DB2ECA6" w14:textId="77777777" w:rsidR="000E0056" w:rsidRPr="0095429C" w:rsidRDefault="00C62964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wykaz materiałów źródłowych</w:t>
      </w:r>
      <w:r w:rsidR="00F31254" w:rsidRPr="0095429C">
        <w:rPr>
          <w:rFonts w:ascii="Arial" w:hAnsi="Arial" w:cs="Arial"/>
          <w:sz w:val="24"/>
          <w:szCs w:val="24"/>
        </w:rPr>
        <w:t>, z których korzystał autor pracy (adresy stron internetowych wraz z datą dostępu, literatura – autor, tytuł, wydawnictwo, rok wydania),</w:t>
      </w:r>
    </w:p>
    <w:p w14:paraId="342D73F9" w14:textId="77777777" w:rsidR="00F31254" w:rsidRPr="0095429C" w:rsidRDefault="00F31254" w:rsidP="00955FEE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streszczenie – maksymalnie </w:t>
      </w:r>
      <w:r w:rsidR="00C62964" w:rsidRPr="0095429C">
        <w:rPr>
          <w:rFonts w:ascii="Arial" w:hAnsi="Arial" w:cs="Arial"/>
          <w:sz w:val="24"/>
          <w:szCs w:val="24"/>
        </w:rPr>
        <w:t>1 strona standardowego tekstu.</w:t>
      </w:r>
    </w:p>
    <w:p w14:paraId="4EC6DEDD" w14:textId="77777777" w:rsidR="00C62964" w:rsidRPr="0095429C" w:rsidRDefault="00C62964" w:rsidP="00955F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60A219" w14:textId="77777777" w:rsidR="00C62964" w:rsidRPr="0095429C" w:rsidRDefault="00C62964" w:rsidP="00955F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Kategoria II –</w:t>
      </w:r>
      <w:r w:rsidR="00632362" w:rsidRPr="0095429C">
        <w:rPr>
          <w:rFonts w:ascii="Arial" w:hAnsi="Arial" w:cs="Arial"/>
          <w:b/>
          <w:sz w:val="24"/>
          <w:szCs w:val="24"/>
        </w:rPr>
        <w:t xml:space="preserve"> Las – historia, kultura i sztuka</w:t>
      </w:r>
    </w:p>
    <w:p w14:paraId="1C375C72" w14:textId="39841640" w:rsidR="00425C23" w:rsidRPr="0095429C" w:rsidRDefault="00C62964" w:rsidP="00955F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Praca konkursowa z tej kategorii wymaga samodzielnego</w:t>
      </w:r>
      <w:r w:rsidR="00345B70" w:rsidRPr="0095429C">
        <w:rPr>
          <w:rFonts w:ascii="Arial" w:hAnsi="Arial" w:cs="Arial"/>
          <w:sz w:val="24"/>
          <w:szCs w:val="24"/>
        </w:rPr>
        <w:t xml:space="preserve"> opra</w:t>
      </w:r>
      <w:r w:rsidR="00425C23" w:rsidRPr="0095429C">
        <w:rPr>
          <w:rFonts w:ascii="Arial" w:hAnsi="Arial" w:cs="Arial"/>
          <w:sz w:val="24"/>
          <w:szCs w:val="24"/>
        </w:rPr>
        <w:t>cowania</w:t>
      </w:r>
      <w:r w:rsidR="00837872" w:rsidRPr="0095429C">
        <w:rPr>
          <w:rFonts w:ascii="Arial" w:hAnsi="Arial" w:cs="Arial"/>
          <w:sz w:val="24"/>
          <w:szCs w:val="24"/>
        </w:rPr>
        <w:t xml:space="preserve"> zagadnienia ściśle związanego </w:t>
      </w:r>
      <w:r w:rsidR="00EE0C03" w:rsidRPr="0095429C">
        <w:rPr>
          <w:rFonts w:ascii="Arial" w:hAnsi="Arial" w:cs="Arial"/>
          <w:sz w:val="24"/>
          <w:szCs w:val="24"/>
        </w:rPr>
        <w:t xml:space="preserve">z </w:t>
      </w:r>
      <w:r w:rsidR="003E70FD">
        <w:rPr>
          <w:rFonts w:ascii="Arial" w:hAnsi="Arial" w:cs="Arial"/>
          <w:sz w:val="24"/>
          <w:szCs w:val="24"/>
        </w:rPr>
        <w:t>rolą drewna jako surowca w architekturze, kulturze, sztuce lub drzew, lasu, przyrody w twórczości.</w:t>
      </w:r>
    </w:p>
    <w:p w14:paraId="12E24035" w14:textId="77777777" w:rsidR="00EE0C03" w:rsidRPr="0095429C" w:rsidRDefault="00EE0C03" w:rsidP="00955F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Na potrzeby Konkursu sztuka rozumiana jest jako udokumentowana analiza wielowymiarowej relacji pomiędzy lasem, klimatem i drewnem przedstawiona w jednej z wymienionych poniżej form:</w:t>
      </w:r>
    </w:p>
    <w:p w14:paraId="0CC5ECFA" w14:textId="77777777" w:rsidR="00ED73F8" w:rsidRPr="0095429C" w:rsidRDefault="008E388E" w:rsidP="00955FEE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lastRenderedPageBreak/>
        <w:t>F</w:t>
      </w:r>
      <w:r w:rsidR="00ED73F8" w:rsidRPr="0095429C">
        <w:rPr>
          <w:rFonts w:ascii="Arial" w:hAnsi="Arial" w:cs="Arial"/>
          <w:b/>
          <w:sz w:val="24"/>
          <w:szCs w:val="24"/>
        </w:rPr>
        <w:t>otoreportaż</w:t>
      </w:r>
      <w:r w:rsidR="00ED73F8" w:rsidRPr="0095429C">
        <w:rPr>
          <w:rFonts w:ascii="Arial" w:hAnsi="Arial" w:cs="Arial"/>
          <w:sz w:val="24"/>
          <w:szCs w:val="24"/>
        </w:rPr>
        <w:t xml:space="preserve"> udokumentowany maksymalnie 10 autorskimi, wcześniej nigdzie nie publikowanymi zdjęciami. Ocenie będą podlegały:</w:t>
      </w:r>
    </w:p>
    <w:p w14:paraId="2020DD62" w14:textId="77777777" w:rsidR="00ED73F8" w:rsidRPr="0095429C" w:rsidRDefault="00ED73F8" w:rsidP="00955FE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temat fotoreportażu</w:t>
      </w:r>
      <w:r w:rsidR="00EE0C03" w:rsidRPr="0095429C">
        <w:rPr>
          <w:rFonts w:ascii="Arial" w:hAnsi="Arial" w:cs="Arial"/>
          <w:sz w:val="24"/>
          <w:szCs w:val="24"/>
        </w:rPr>
        <w:t>, który</w:t>
      </w:r>
      <w:r w:rsidRPr="0095429C">
        <w:rPr>
          <w:rFonts w:ascii="Arial" w:hAnsi="Arial" w:cs="Arial"/>
          <w:sz w:val="24"/>
          <w:szCs w:val="24"/>
        </w:rPr>
        <w:t xml:space="preserve"> musi odnosić się rzeczywistej sytuacji przyrodniczej i towarzyszących jej okoliczności</w:t>
      </w:r>
      <w:r w:rsidR="00A20D0C" w:rsidRPr="0095429C">
        <w:rPr>
          <w:rFonts w:ascii="Arial" w:hAnsi="Arial" w:cs="Arial"/>
          <w:sz w:val="24"/>
          <w:szCs w:val="24"/>
        </w:rPr>
        <w:t>,</w:t>
      </w:r>
    </w:p>
    <w:p w14:paraId="27D9B2AC" w14:textId="77777777" w:rsidR="00A20D0C" w:rsidRPr="0095429C" w:rsidRDefault="00A20D0C" w:rsidP="00955FE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tekst musi mieć charakter wiążący, w którym fotografie przejmują część roli tekstu informując o zdarzeniach czy zjawiskach,</w:t>
      </w:r>
    </w:p>
    <w:p w14:paraId="65A8418E" w14:textId="77777777" w:rsidR="00A20D0C" w:rsidRPr="0095429C" w:rsidRDefault="00A20D0C" w:rsidP="00955FE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osobistą refleksję autora pracy związaną z podjętym tematem,</w:t>
      </w:r>
    </w:p>
    <w:p w14:paraId="02E7D2F6" w14:textId="77777777" w:rsidR="00A20D0C" w:rsidRPr="0095429C" w:rsidRDefault="00A20D0C" w:rsidP="00955FE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kompozycja, styl i poprawność językowa,</w:t>
      </w:r>
    </w:p>
    <w:p w14:paraId="1294C9D6" w14:textId="77777777" w:rsidR="00A20D0C" w:rsidRPr="0095429C" w:rsidRDefault="00A20D0C" w:rsidP="00955FE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wykaz materiałów źródłowych, z których korzystał autor pracy (adresy stron internetowych wraz z datą dostępu, literatura – autor, tytuł, wydawnictwo, rok wydania).</w:t>
      </w:r>
    </w:p>
    <w:p w14:paraId="710FDF7F" w14:textId="77777777" w:rsidR="00A20D0C" w:rsidRPr="0095429C" w:rsidRDefault="00A20D0C" w:rsidP="00955FEE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 xml:space="preserve">Film </w:t>
      </w:r>
      <w:r w:rsidR="002C1842" w:rsidRPr="0095429C">
        <w:rPr>
          <w:rFonts w:ascii="Arial" w:hAnsi="Arial" w:cs="Arial"/>
          <w:b/>
          <w:sz w:val="24"/>
          <w:szCs w:val="24"/>
        </w:rPr>
        <w:t>kr</w:t>
      </w:r>
      <w:r w:rsidR="00DE2AE4" w:rsidRPr="0095429C">
        <w:rPr>
          <w:rFonts w:ascii="Arial" w:hAnsi="Arial" w:cs="Arial"/>
          <w:b/>
          <w:sz w:val="24"/>
          <w:szCs w:val="24"/>
        </w:rPr>
        <w:t>ó</w:t>
      </w:r>
      <w:r w:rsidRPr="0095429C">
        <w:rPr>
          <w:rFonts w:ascii="Arial" w:hAnsi="Arial" w:cs="Arial"/>
          <w:b/>
          <w:sz w:val="24"/>
          <w:szCs w:val="24"/>
        </w:rPr>
        <w:t>tkometrażowy</w:t>
      </w:r>
      <w:r w:rsidR="008E388E" w:rsidRPr="0095429C">
        <w:rPr>
          <w:rFonts w:ascii="Arial" w:hAnsi="Arial" w:cs="Arial"/>
          <w:sz w:val="24"/>
          <w:szCs w:val="24"/>
        </w:rPr>
        <w:t>. Ocenie będą podlegały:</w:t>
      </w:r>
    </w:p>
    <w:p w14:paraId="08FE0A4B" w14:textId="77777777" w:rsidR="008E388E" w:rsidRPr="0095429C" w:rsidRDefault="008E388E" w:rsidP="00955FE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czas trwania filmu maksymalnie 5 min</w:t>
      </w:r>
    </w:p>
    <w:p w14:paraId="14DD9C2A" w14:textId="77777777" w:rsidR="008E388E" w:rsidRPr="0095429C" w:rsidRDefault="008E388E" w:rsidP="00955FE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temat filmu musi odnosić się </w:t>
      </w:r>
      <w:r w:rsidR="009166F2" w:rsidRPr="0095429C">
        <w:rPr>
          <w:rFonts w:ascii="Arial" w:hAnsi="Arial" w:cs="Arial"/>
          <w:sz w:val="24"/>
          <w:szCs w:val="24"/>
        </w:rPr>
        <w:t xml:space="preserve">do </w:t>
      </w:r>
      <w:r w:rsidRPr="0095429C">
        <w:rPr>
          <w:rFonts w:ascii="Arial" w:hAnsi="Arial" w:cs="Arial"/>
          <w:sz w:val="24"/>
          <w:szCs w:val="24"/>
        </w:rPr>
        <w:t>rzeczywistej sytuacji przyrodniczej i towarzyszących jej okoliczności,</w:t>
      </w:r>
    </w:p>
    <w:p w14:paraId="14BCC496" w14:textId="77777777" w:rsidR="008E388E" w:rsidRPr="0095429C" w:rsidRDefault="008E388E" w:rsidP="00955FE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osobista refleksja autora pracy związana z podjętym tematem,</w:t>
      </w:r>
    </w:p>
    <w:p w14:paraId="28CE735A" w14:textId="77777777" w:rsidR="00A20D0C" w:rsidRPr="0095429C" w:rsidRDefault="00A20D0C" w:rsidP="00955FE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obraz i dźwięk w formacie MP4</w:t>
      </w:r>
    </w:p>
    <w:p w14:paraId="132C1AC4" w14:textId="77777777" w:rsidR="00A20D0C" w:rsidRPr="0095429C" w:rsidRDefault="00A20D0C" w:rsidP="00955FEE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udostępnienie filmu na prywatnym kanale </w:t>
      </w:r>
      <w:proofErr w:type="spellStart"/>
      <w:r w:rsidRPr="0095429C">
        <w:rPr>
          <w:rFonts w:ascii="Arial" w:hAnsi="Arial" w:cs="Arial"/>
          <w:sz w:val="24"/>
          <w:szCs w:val="24"/>
        </w:rPr>
        <w:t>You</w:t>
      </w:r>
      <w:proofErr w:type="spellEnd"/>
      <w:r w:rsidR="008E388E" w:rsidRPr="009542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88E" w:rsidRPr="0095429C">
        <w:rPr>
          <w:rFonts w:ascii="Arial" w:hAnsi="Arial" w:cs="Arial"/>
          <w:sz w:val="24"/>
          <w:szCs w:val="24"/>
        </w:rPr>
        <w:t>Tube</w:t>
      </w:r>
      <w:proofErr w:type="spellEnd"/>
    </w:p>
    <w:p w14:paraId="1E0B873B" w14:textId="77777777" w:rsidR="008E388E" w:rsidRPr="0095429C" w:rsidRDefault="008E388E" w:rsidP="00955FEE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Esej</w:t>
      </w:r>
      <w:r w:rsidRPr="0095429C">
        <w:rPr>
          <w:rFonts w:ascii="Arial" w:hAnsi="Arial" w:cs="Arial"/>
          <w:sz w:val="24"/>
          <w:szCs w:val="24"/>
        </w:rPr>
        <w:t>. Ocenie będą podlegały:</w:t>
      </w:r>
    </w:p>
    <w:p w14:paraId="3B4F947C" w14:textId="77777777" w:rsidR="008E388E" w:rsidRPr="0095429C" w:rsidRDefault="008E388E" w:rsidP="00955FEE">
      <w:pPr>
        <w:pStyle w:val="Akapitzlist"/>
        <w:numPr>
          <w:ilvl w:val="1"/>
          <w:numId w:val="3"/>
        </w:numPr>
        <w:spacing w:after="0"/>
        <w:ind w:left="2835" w:hanging="283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temat eseju, który powinien być próbą przedstawienia poglądów autora ściśle związanych z hasłem Konkursu,</w:t>
      </w:r>
    </w:p>
    <w:p w14:paraId="77003FC5" w14:textId="77777777" w:rsidR="008E388E" w:rsidRPr="0095429C" w:rsidRDefault="008E388E" w:rsidP="00955FEE">
      <w:pPr>
        <w:pStyle w:val="Akapitzlist"/>
        <w:numPr>
          <w:ilvl w:val="1"/>
          <w:numId w:val="3"/>
        </w:numPr>
        <w:spacing w:after="0"/>
        <w:ind w:left="2835" w:hanging="283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uwypuklenie procesu dochodzenia do prawdy, a nie jej odkrycie, roztrząsanie problemu, a nie jego rozstrzygnięcie, pytanie, a nie odpowiedź</w:t>
      </w:r>
      <w:r w:rsidR="001234C9" w:rsidRPr="0095429C">
        <w:rPr>
          <w:rFonts w:ascii="Arial" w:hAnsi="Arial" w:cs="Arial"/>
          <w:sz w:val="24"/>
          <w:szCs w:val="24"/>
        </w:rPr>
        <w:t>,</w:t>
      </w:r>
    </w:p>
    <w:p w14:paraId="5F9B69E4" w14:textId="77777777" w:rsidR="001234C9" w:rsidRPr="0095429C" w:rsidRDefault="001234C9" w:rsidP="00955FEE">
      <w:pPr>
        <w:pStyle w:val="Akapitzlist"/>
        <w:numPr>
          <w:ilvl w:val="1"/>
          <w:numId w:val="3"/>
        </w:numPr>
        <w:spacing w:after="0"/>
        <w:ind w:left="2835" w:hanging="283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przedstawienie poglądów i przemyśleń autora cechujące się subiektywizmem i refleksyjnością.</w:t>
      </w:r>
    </w:p>
    <w:p w14:paraId="683A3D72" w14:textId="77777777" w:rsidR="008B6255" w:rsidRPr="0095429C" w:rsidRDefault="008B6255" w:rsidP="00955F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434A7" w14:textId="77777777" w:rsidR="008B6255" w:rsidRPr="0095429C" w:rsidRDefault="008B6255" w:rsidP="00955F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Kategoria III – Las w mediach</w:t>
      </w:r>
    </w:p>
    <w:p w14:paraId="4274B645" w14:textId="77777777" w:rsidR="008B6255" w:rsidRPr="0095429C" w:rsidRDefault="008B6255" w:rsidP="00955F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Praca konkursowa z tej kategorii wymaga samodzielnego poddania krytycznej analizie </w:t>
      </w:r>
      <w:r w:rsidR="00DE2AE4" w:rsidRPr="0095429C">
        <w:rPr>
          <w:rFonts w:ascii="Arial" w:hAnsi="Arial" w:cs="Arial"/>
          <w:sz w:val="24"/>
          <w:szCs w:val="24"/>
        </w:rPr>
        <w:t>zagadnienia</w:t>
      </w:r>
      <w:r w:rsidRPr="0095429C">
        <w:rPr>
          <w:rFonts w:ascii="Arial" w:hAnsi="Arial" w:cs="Arial"/>
          <w:sz w:val="24"/>
          <w:szCs w:val="24"/>
        </w:rPr>
        <w:t xml:space="preserve"> ściśle związanego z hasłem Konkursu i przedstawionego w mediach publicznych (prasa, telewizja, radio, książki, filmy).</w:t>
      </w:r>
    </w:p>
    <w:p w14:paraId="12815979" w14:textId="77777777" w:rsidR="00DE2AE4" w:rsidRPr="0095429C" w:rsidRDefault="00DE2AE4" w:rsidP="00955F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Praca konkursowa może mieć jedną z wymienionych form:</w:t>
      </w:r>
    </w:p>
    <w:p w14:paraId="075239B9" w14:textId="5DEDB728" w:rsidR="008611EA" w:rsidRPr="0095429C" w:rsidRDefault="00DE2AE4" w:rsidP="00955FEE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recenzja</w:t>
      </w:r>
      <w:r w:rsidR="008611EA" w:rsidRPr="0095429C">
        <w:rPr>
          <w:rFonts w:ascii="Arial" w:hAnsi="Arial" w:cs="Arial"/>
          <w:sz w:val="24"/>
          <w:szCs w:val="24"/>
        </w:rPr>
        <w:t xml:space="preserve"> </w:t>
      </w:r>
      <w:r w:rsidR="003E70FD">
        <w:rPr>
          <w:rFonts w:ascii="Arial" w:hAnsi="Arial" w:cs="Arial"/>
          <w:sz w:val="24"/>
          <w:szCs w:val="24"/>
        </w:rPr>
        <w:t xml:space="preserve">- </w:t>
      </w:r>
      <w:r w:rsidR="008611EA" w:rsidRPr="0095429C">
        <w:rPr>
          <w:rFonts w:ascii="Arial" w:hAnsi="Arial" w:cs="Arial"/>
          <w:sz w:val="24"/>
          <w:szCs w:val="24"/>
        </w:rPr>
        <w:t xml:space="preserve">przedmiotem recenzji może być np.: film, wystawa, </w:t>
      </w:r>
      <w:r w:rsidR="00126781" w:rsidRPr="0095429C">
        <w:rPr>
          <w:rFonts w:ascii="Arial" w:hAnsi="Arial" w:cs="Arial"/>
          <w:sz w:val="24"/>
          <w:szCs w:val="24"/>
        </w:rPr>
        <w:t xml:space="preserve">książka, </w:t>
      </w:r>
      <w:r w:rsidR="008611EA" w:rsidRPr="0095429C">
        <w:rPr>
          <w:rFonts w:ascii="Arial" w:hAnsi="Arial" w:cs="Arial"/>
          <w:sz w:val="24"/>
          <w:szCs w:val="24"/>
        </w:rPr>
        <w:t xml:space="preserve">cykl </w:t>
      </w:r>
      <w:proofErr w:type="spellStart"/>
      <w:r w:rsidR="008611EA" w:rsidRPr="0095429C">
        <w:rPr>
          <w:rFonts w:ascii="Arial" w:hAnsi="Arial" w:cs="Arial"/>
          <w:sz w:val="24"/>
          <w:szCs w:val="24"/>
        </w:rPr>
        <w:t>podkastów</w:t>
      </w:r>
      <w:proofErr w:type="spellEnd"/>
      <w:r w:rsidR="008611EA" w:rsidRPr="0095429C">
        <w:rPr>
          <w:rFonts w:ascii="Arial" w:hAnsi="Arial" w:cs="Arial"/>
          <w:sz w:val="24"/>
          <w:szCs w:val="24"/>
        </w:rPr>
        <w:t>, artykułów, itp. poświęcone tematowi konkursu. Ocenie będą podlegać:</w:t>
      </w:r>
    </w:p>
    <w:p w14:paraId="787D1B9C" w14:textId="77777777" w:rsidR="00001EC0" w:rsidRPr="0095429C" w:rsidRDefault="00001EC0" w:rsidP="00955FEE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struktura </w:t>
      </w:r>
      <w:r w:rsidR="00D01BB4" w:rsidRPr="0095429C">
        <w:rPr>
          <w:rFonts w:ascii="Arial" w:hAnsi="Arial" w:cs="Arial"/>
          <w:sz w:val="24"/>
          <w:szCs w:val="24"/>
        </w:rPr>
        <w:t>recenzji</w:t>
      </w:r>
    </w:p>
    <w:p w14:paraId="729932B8" w14:textId="77777777" w:rsidR="00DE2AE4" w:rsidRPr="0095429C" w:rsidRDefault="00126781" w:rsidP="00955FEE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atrakcyjność przedmiotu recenzji</w:t>
      </w:r>
      <w:r w:rsidR="008611EA" w:rsidRPr="0095429C">
        <w:rPr>
          <w:rFonts w:ascii="Arial" w:hAnsi="Arial" w:cs="Arial"/>
          <w:sz w:val="24"/>
          <w:szCs w:val="24"/>
        </w:rPr>
        <w:t xml:space="preserve">,  </w:t>
      </w:r>
    </w:p>
    <w:p w14:paraId="7A3BB134" w14:textId="77777777" w:rsidR="00126781" w:rsidRPr="0095429C" w:rsidRDefault="008611EA" w:rsidP="00955FEE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sposób argumentowania </w:t>
      </w:r>
    </w:p>
    <w:p w14:paraId="5F0A1B8A" w14:textId="77777777" w:rsidR="008611EA" w:rsidRPr="0095429C" w:rsidRDefault="00126781" w:rsidP="00955FEE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ocena zalet i wad</w:t>
      </w:r>
    </w:p>
    <w:p w14:paraId="21CF5C85" w14:textId="77777777" w:rsidR="008611EA" w:rsidRPr="0095429C" w:rsidRDefault="008611EA" w:rsidP="00955FEE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przedstawienie subiektywnej opinii</w:t>
      </w:r>
    </w:p>
    <w:p w14:paraId="2B1D168F" w14:textId="06500EDA" w:rsidR="008611EA" w:rsidRPr="0095429C" w:rsidRDefault="008611EA" w:rsidP="00955FEE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sposób zaciekawienia i zachęcenia do przeczytania/</w:t>
      </w:r>
      <w:r w:rsidR="003E70FD">
        <w:rPr>
          <w:rFonts w:ascii="Arial" w:hAnsi="Arial" w:cs="Arial"/>
          <w:sz w:val="24"/>
          <w:szCs w:val="24"/>
        </w:rPr>
        <w:t xml:space="preserve"> </w:t>
      </w:r>
      <w:r w:rsidRPr="0095429C">
        <w:rPr>
          <w:rFonts w:ascii="Arial" w:hAnsi="Arial" w:cs="Arial"/>
          <w:sz w:val="24"/>
          <w:szCs w:val="24"/>
        </w:rPr>
        <w:t>obejrzenia/</w:t>
      </w:r>
      <w:r w:rsidR="003E70FD">
        <w:rPr>
          <w:rFonts w:ascii="Arial" w:hAnsi="Arial" w:cs="Arial"/>
          <w:sz w:val="24"/>
          <w:szCs w:val="24"/>
        </w:rPr>
        <w:t xml:space="preserve"> </w:t>
      </w:r>
      <w:r w:rsidRPr="0095429C">
        <w:rPr>
          <w:rFonts w:ascii="Arial" w:hAnsi="Arial" w:cs="Arial"/>
          <w:sz w:val="24"/>
          <w:szCs w:val="24"/>
        </w:rPr>
        <w:t>wysłuchania</w:t>
      </w:r>
    </w:p>
    <w:p w14:paraId="15F7474A" w14:textId="77777777" w:rsidR="00DE2AE4" w:rsidRPr="0095429C" w:rsidRDefault="002B0B30" w:rsidP="00955FEE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list otwarty</w:t>
      </w:r>
    </w:p>
    <w:p w14:paraId="4A76A578" w14:textId="77777777" w:rsidR="00D01BB4" w:rsidRPr="0095429C" w:rsidRDefault="00D01BB4" w:rsidP="00955FEE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lastRenderedPageBreak/>
        <w:t>struktura listu</w:t>
      </w:r>
    </w:p>
    <w:p w14:paraId="44B6C04A" w14:textId="77777777" w:rsidR="00001EC0" w:rsidRPr="0095429C" w:rsidRDefault="00001EC0" w:rsidP="00955FE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zdefiniowanie odbiorcy listu</w:t>
      </w:r>
    </w:p>
    <w:p w14:paraId="31FBAC9A" w14:textId="77777777" w:rsidR="00001EC0" w:rsidRPr="0095429C" w:rsidRDefault="00001EC0" w:rsidP="00955FE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cel i przedmiot interwencji</w:t>
      </w:r>
    </w:p>
    <w:p w14:paraId="1F1961FE" w14:textId="77777777" w:rsidR="00E5130B" w:rsidRPr="0095429C" w:rsidRDefault="00001EC0" w:rsidP="00955FE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sposób</w:t>
      </w:r>
      <w:r w:rsidR="00E5130B" w:rsidRPr="0095429C">
        <w:rPr>
          <w:rFonts w:ascii="Arial" w:hAnsi="Arial" w:cs="Arial"/>
          <w:sz w:val="24"/>
          <w:szCs w:val="24"/>
        </w:rPr>
        <w:t xml:space="preserve"> podania</w:t>
      </w:r>
      <w:r w:rsidRPr="0095429C">
        <w:rPr>
          <w:rFonts w:ascii="Arial" w:hAnsi="Arial" w:cs="Arial"/>
          <w:sz w:val="24"/>
          <w:szCs w:val="24"/>
        </w:rPr>
        <w:t xml:space="preserve"> do publicznej wiadomości</w:t>
      </w:r>
    </w:p>
    <w:p w14:paraId="2BD12325" w14:textId="77777777" w:rsidR="00001EC0" w:rsidRPr="0095429C" w:rsidRDefault="00001EC0" w:rsidP="00955FEE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oczekiwany zasięg i skutek interwencji</w:t>
      </w:r>
    </w:p>
    <w:p w14:paraId="113DFC10" w14:textId="77777777" w:rsidR="00DE2AE4" w:rsidRPr="0095429C" w:rsidRDefault="00DE2AE4" w:rsidP="00955FEE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projekt strony internetowej</w:t>
      </w:r>
    </w:p>
    <w:p w14:paraId="11FBBF71" w14:textId="77777777" w:rsidR="00920470" w:rsidRPr="0095429C" w:rsidRDefault="00920470" w:rsidP="00955FEE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cel i potencjalni odbiorcy</w:t>
      </w:r>
    </w:p>
    <w:p w14:paraId="01EC0C6D" w14:textId="77777777" w:rsidR="00920470" w:rsidRPr="0095429C" w:rsidRDefault="00920470" w:rsidP="00955FEE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treści: zakres, poprawność terminologiczna, aktualność</w:t>
      </w:r>
    </w:p>
    <w:p w14:paraId="57A551D1" w14:textId="77777777" w:rsidR="00920470" w:rsidRPr="0095429C" w:rsidRDefault="00920470" w:rsidP="00955FEE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intuicyjność obsługi</w:t>
      </w:r>
    </w:p>
    <w:p w14:paraId="7C409CCF" w14:textId="77777777" w:rsidR="00920470" w:rsidRPr="0095429C" w:rsidRDefault="00920470" w:rsidP="00955FEE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strona wizualna</w:t>
      </w:r>
    </w:p>
    <w:p w14:paraId="55CCB8E5" w14:textId="77777777" w:rsidR="00920470" w:rsidRPr="0095429C" w:rsidRDefault="00920470" w:rsidP="00955FEE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aktywne linkowanie</w:t>
      </w:r>
    </w:p>
    <w:p w14:paraId="29DE013C" w14:textId="77777777" w:rsidR="00DE2AE4" w:rsidRPr="0095429C" w:rsidRDefault="00DE2AE4" w:rsidP="00955FE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E21EAF" w14:textId="77777777" w:rsidR="00DE2AE4" w:rsidRPr="0095429C" w:rsidRDefault="00DE2AE4" w:rsidP="00955F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>Kategoria I</w:t>
      </w:r>
      <w:r w:rsidR="009166F2" w:rsidRPr="0095429C">
        <w:rPr>
          <w:rFonts w:ascii="Arial" w:hAnsi="Arial" w:cs="Arial"/>
          <w:b/>
          <w:sz w:val="24"/>
          <w:szCs w:val="24"/>
        </w:rPr>
        <w:t>V</w:t>
      </w:r>
      <w:r w:rsidRPr="0095429C">
        <w:rPr>
          <w:rFonts w:ascii="Arial" w:hAnsi="Arial" w:cs="Arial"/>
          <w:b/>
          <w:sz w:val="24"/>
          <w:szCs w:val="24"/>
        </w:rPr>
        <w:t xml:space="preserve"> – Las i człowiek</w:t>
      </w:r>
    </w:p>
    <w:p w14:paraId="31BFE8C8" w14:textId="77777777" w:rsidR="00DE2AE4" w:rsidRPr="0095429C" w:rsidRDefault="00BD1536" w:rsidP="00955FEE">
      <w:pPr>
        <w:tabs>
          <w:tab w:val="left" w:pos="145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Praca konkursowa </w:t>
      </w:r>
      <w:r w:rsidR="00DB5905" w:rsidRPr="0095429C">
        <w:rPr>
          <w:rFonts w:ascii="Arial" w:hAnsi="Arial" w:cs="Arial"/>
          <w:sz w:val="24"/>
          <w:szCs w:val="24"/>
        </w:rPr>
        <w:t xml:space="preserve">z tej kategorii </w:t>
      </w:r>
      <w:r w:rsidRPr="0095429C">
        <w:rPr>
          <w:rFonts w:ascii="Arial" w:hAnsi="Arial" w:cs="Arial"/>
          <w:sz w:val="24"/>
          <w:szCs w:val="24"/>
        </w:rPr>
        <w:t>wymaga au</w:t>
      </w:r>
      <w:r w:rsidR="00DB5905" w:rsidRPr="0095429C">
        <w:rPr>
          <w:rFonts w:ascii="Arial" w:hAnsi="Arial" w:cs="Arial"/>
          <w:sz w:val="24"/>
          <w:szCs w:val="24"/>
        </w:rPr>
        <w:t>torskiego pomysłu na zadanie, które ukaże zaangażowanie społeczne uczestnika konkursu, prowadzące do zbudowania relacji z drugim człowiekiem w kontekście głównego tematu konkursu.</w:t>
      </w:r>
    </w:p>
    <w:p w14:paraId="2A5205E4" w14:textId="77777777" w:rsidR="00DE2AE4" w:rsidRPr="0095429C" w:rsidRDefault="00DE2AE4" w:rsidP="00955F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Praca konkursowa może mieć jedną z wymienionych form:</w:t>
      </w:r>
    </w:p>
    <w:p w14:paraId="27B8CF60" w14:textId="2E73C9B7" w:rsidR="00DE2AE4" w:rsidRPr="0095429C" w:rsidRDefault="00DE2AE4" w:rsidP="00955FE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wywiad</w:t>
      </w:r>
      <w:r w:rsidR="00DB5905" w:rsidRPr="0095429C">
        <w:rPr>
          <w:rFonts w:ascii="Arial" w:hAnsi="Arial" w:cs="Arial"/>
          <w:sz w:val="24"/>
          <w:szCs w:val="24"/>
        </w:rPr>
        <w:t xml:space="preserve"> w formie nagrania audio, audio wideo lub pisemnej</w:t>
      </w:r>
      <w:r w:rsidR="000A1EB2" w:rsidRPr="0095429C">
        <w:rPr>
          <w:rFonts w:ascii="Arial" w:hAnsi="Arial" w:cs="Arial"/>
          <w:sz w:val="24"/>
          <w:szCs w:val="24"/>
        </w:rPr>
        <w:t xml:space="preserve">, składający się </w:t>
      </w:r>
      <w:r w:rsidR="0092430C">
        <w:rPr>
          <w:rFonts w:ascii="Arial" w:hAnsi="Arial" w:cs="Arial"/>
          <w:sz w:val="24"/>
          <w:szCs w:val="24"/>
        </w:rPr>
        <w:br/>
      </w:r>
      <w:r w:rsidR="000A1EB2" w:rsidRPr="0095429C">
        <w:rPr>
          <w:rFonts w:ascii="Arial" w:hAnsi="Arial" w:cs="Arial"/>
          <w:sz w:val="24"/>
          <w:szCs w:val="24"/>
        </w:rPr>
        <w:t>z minimum 10 pytań</w:t>
      </w:r>
    </w:p>
    <w:p w14:paraId="77F85DA7" w14:textId="77777777" w:rsidR="00DB5905" w:rsidRPr="0095429C" w:rsidRDefault="00DB5905" w:rsidP="00955FEE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wybór tematu i jego zgodność z tematem głównym</w:t>
      </w:r>
    </w:p>
    <w:p w14:paraId="0E2DD053" w14:textId="77777777" w:rsidR="00DB5905" w:rsidRPr="0095429C" w:rsidRDefault="00DB5905" w:rsidP="00955FEE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forma i jakość pytań</w:t>
      </w:r>
    </w:p>
    <w:p w14:paraId="0E9DAEFC" w14:textId="77777777" w:rsidR="000A1EB2" w:rsidRPr="0095429C" w:rsidRDefault="000A1EB2" w:rsidP="00955FEE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interakcja pytającego z rozmówcą</w:t>
      </w:r>
    </w:p>
    <w:p w14:paraId="524EC12D" w14:textId="77777777" w:rsidR="000A1EB2" w:rsidRPr="0095429C" w:rsidRDefault="000A1EB2" w:rsidP="00955FEE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zachowanie obiektywizmu względem rozmówcy i tematu</w:t>
      </w:r>
    </w:p>
    <w:p w14:paraId="3255CE10" w14:textId="77777777" w:rsidR="007D5DBB" w:rsidRPr="0095429C" w:rsidRDefault="00DE2AE4" w:rsidP="00955FE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 </w:t>
      </w:r>
      <w:r w:rsidR="000A6991" w:rsidRPr="0095429C">
        <w:rPr>
          <w:rFonts w:ascii="Arial" w:hAnsi="Arial" w:cs="Arial"/>
          <w:sz w:val="24"/>
          <w:szCs w:val="24"/>
        </w:rPr>
        <w:t xml:space="preserve">podcast w formie audio, minimum trzy odcinki 10 minutowe poświęcone osobie lub ludziom lasu w kontekście tematu głównego. </w:t>
      </w:r>
      <w:r w:rsidR="00F75981" w:rsidRPr="0095429C">
        <w:rPr>
          <w:rFonts w:ascii="Arial" w:hAnsi="Arial" w:cs="Arial"/>
          <w:sz w:val="24"/>
          <w:szCs w:val="24"/>
        </w:rPr>
        <w:t xml:space="preserve">Bohaterami mogą być postaci historyczne lub współcześnie żyjący. </w:t>
      </w:r>
      <w:r w:rsidR="000A6991" w:rsidRPr="0095429C">
        <w:rPr>
          <w:rFonts w:ascii="Arial" w:hAnsi="Arial" w:cs="Arial"/>
          <w:sz w:val="24"/>
          <w:szCs w:val="24"/>
        </w:rPr>
        <w:t>Ocenie podlegać będą:</w:t>
      </w:r>
    </w:p>
    <w:p w14:paraId="20CF192D" w14:textId="77777777" w:rsidR="00475920" w:rsidRPr="0095429C" w:rsidRDefault="000A6991" w:rsidP="00955FEE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powiązanie tematyczne odcinków</w:t>
      </w:r>
    </w:p>
    <w:p w14:paraId="44059343" w14:textId="77777777" w:rsidR="000A6991" w:rsidRPr="0095429C" w:rsidRDefault="002620A3" w:rsidP="00955FEE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sposób zaprezentowania sylwetki/sylwetek bohatera – różnorodność form</w:t>
      </w:r>
    </w:p>
    <w:p w14:paraId="24EF48DC" w14:textId="77777777" w:rsidR="002620A3" w:rsidRPr="0095429C" w:rsidRDefault="002620A3" w:rsidP="00955FEE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dbałość o poprawność językową</w:t>
      </w:r>
    </w:p>
    <w:p w14:paraId="0ACAD965" w14:textId="77777777" w:rsidR="00F75981" w:rsidRPr="0095429C" w:rsidRDefault="007D5DBB" w:rsidP="00955FEE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odwołanie do materiałów źródłowych z których korzystał autor prac</w:t>
      </w:r>
    </w:p>
    <w:p w14:paraId="2302B762" w14:textId="77777777" w:rsidR="00DE2AE4" w:rsidRPr="0095429C" w:rsidRDefault="00DE2AE4" w:rsidP="00955FEE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projekt kampanii społecznej</w:t>
      </w:r>
    </w:p>
    <w:p w14:paraId="3A41ED37" w14:textId="77777777" w:rsidR="00A143D0" w:rsidRPr="0095429C" w:rsidRDefault="00A143D0" w:rsidP="00955FEE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zdefiniowanie celu kampanii zgodnego z tematem głównym konkursu</w:t>
      </w:r>
    </w:p>
    <w:p w14:paraId="0E361CD1" w14:textId="77777777" w:rsidR="00A143D0" w:rsidRPr="0095429C" w:rsidRDefault="00A143D0" w:rsidP="00955FEE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zdefiniowanie grupy docelowej</w:t>
      </w:r>
    </w:p>
    <w:p w14:paraId="4CFC3C7E" w14:textId="77777777" w:rsidR="00475920" w:rsidRPr="0095429C" w:rsidRDefault="00475920" w:rsidP="00955FE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różnorodność </w:t>
      </w:r>
      <w:r w:rsidR="00A143D0" w:rsidRPr="0095429C">
        <w:rPr>
          <w:rFonts w:ascii="Arial" w:hAnsi="Arial" w:cs="Arial"/>
          <w:sz w:val="24"/>
          <w:szCs w:val="24"/>
        </w:rPr>
        <w:t xml:space="preserve">i atrakcyjność </w:t>
      </w:r>
      <w:r w:rsidRPr="0095429C">
        <w:rPr>
          <w:rFonts w:ascii="Arial" w:hAnsi="Arial" w:cs="Arial"/>
          <w:sz w:val="24"/>
          <w:szCs w:val="24"/>
        </w:rPr>
        <w:t xml:space="preserve">form </w:t>
      </w:r>
      <w:r w:rsidR="00A143D0" w:rsidRPr="0095429C">
        <w:rPr>
          <w:rFonts w:ascii="Arial" w:hAnsi="Arial" w:cs="Arial"/>
          <w:sz w:val="24"/>
          <w:szCs w:val="24"/>
        </w:rPr>
        <w:t xml:space="preserve">i środków </w:t>
      </w:r>
      <w:r w:rsidRPr="0095429C">
        <w:rPr>
          <w:rFonts w:ascii="Arial" w:hAnsi="Arial" w:cs="Arial"/>
          <w:sz w:val="24"/>
          <w:szCs w:val="24"/>
        </w:rPr>
        <w:t>przekazu</w:t>
      </w:r>
    </w:p>
    <w:p w14:paraId="03A97AF4" w14:textId="77777777" w:rsidR="00A143D0" w:rsidRPr="0095429C" w:rsidRDefault="00A143D0" w:rsidP="00955FE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angażujące i inspirujące hasło kampanii</w:t>
      </w:r>
    </w:p>
    <w:p w14:paraId="17DE9991" w14:textId="77777777" w:rsidR="00A143D0" w:rsidRPr="0095429C" w:rsidRDefault="00A143D0" w:rsidP="00955FE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uwzględnienie elementów ewaluacji skuteczności kampanii</w:t>
      </w:r>
    </w:p>
    <w:p w14:paraId="51B6089F" w14:textId="77777777" w:rsidR="00525893" w:rsidRPr="0095429C" w:rsidRDefault="00525893" w:rsidP="00525893">
      <w:pPr>
        <w:spacing w:after="0"/>
        <w:rPr>
          <w:rFonts w:ascii="Arial" w:hAnsi="Arial" w:cs="Arial"/>
          <w:sz w:val="24"/>
          <w:szCs w:val="24"/>
        </w:rPr>
      </w:pPr>
    </w:p>
    <w:p w14:paraId="4F759766" w14:textId="77777777" w:rsidR="00525893" w:rsidRPr="0095429C" w:rsidRDefault="00525893" w:rsidP="00525893">
      <w:pPr>
        <w:spacing w:after="0"/>
        <w:rPr>
          <w:rFonts w:ascii="Arial" w:hAnsi="Arial" w:cs="Arial"/>
          <w:sz w:val="24"/>
          <w:szCs w:val="24"/>
        </w:rPr>
      </w:pPr>
    </w:p>
    <w:p w14:paraId="6D3E0383" w14:textId="682EB3E9" w:rsidR="00525893" w:rsidRPr="0095429C" w:rsidRDefault="00525893" w:rsidP="005258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 xml:space="preserve">§ </w:t>
      </w:r>
      <w:r w:rsidR="00A21276">
        <w:rPr>
          <w:rFonts w:ascii="Arial" w:hAnsi="Arial" w:cs="Arial"/>
          <w:b/>
          <w:sz w:val="24"/>
          <w:szCs w:val="24"/>
        </w:rPr>
        <w:t>5.</w:t>
      </w:r>
      <w:r w:rsidRPr="0095429C">
        <w:rPr>
          <w:rFonts w:ascii="Arial" w:hAnsi="Arial" w:cs="Arial"/>
          <w:b/>
          <w:sz w:val="24"/>
          <w:szCs w:val="24"/>
        </w:rPr>
        <w:t xml:space="preserve"> Zasady udziału w Konkursie</w:t>
      </w:r>
    </w:p>
    <w:p w14:paraId="7F19A229" w14:textId="77777777" w:rsidR="00525893" w:rsidRPr="0095429C" w:rsidRDefault="00525893" w:rsidP="00525893">
      <w:pPr>
        <w:spacing w:after="0"/>
        <w:rPr>
          <w:rFonts w:ascii="Arial" w:hAnsi="Arial" w:cs="Arial"/>
          <w:sz w:val="24"/>
          <w:szCs w:val="24"/>
        </w:rPr>
      </w:pPr>
    </w:p>
    <w:p w14:paraId="156EFC8D" w14:textId="77777777" w:rsidR="00525893" w:rsidRPr="0095429C" w:rsidRDefault="00525893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 konkursie mogą wziąć udział uczestnicy indywidualni lub dwuosobowe zespoły.</w:t>
      </w:r>
    </w:p>
    <w:p w14:paraId="5DDB7839" w14:textId="77777777" w:rsidR="00525893" w:rsidRPr="0095429C" w:rsidRDefault="00525893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Zgłoszenie udziału do konkursu odbywa się drogą elektroniczną poprzez przesłanie na adres Organizatora:</w:t>
      </w:r>
    </w:p>
    <w:p w14:paraId="47A01C17" w14:textId="77777777" w:rsidR="00525893" w:rsidRPr="0095429C" w:rsidRDefault="00525893" w:rsidP="00955FEE">
      <w:pPr>
        <w:pStyle w:val="Akapitzlist"/>
        <w:numPr>
          <w:ilvl w:val="1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lastRenderedPageBreak/>
        <w:t xml:space="preserve">wypełnionego </w:t>
      </w:r>
      <w:r w:rsidR="001B0819" w:rsidRPr="0095429C">
        <w:rPr>
          <w:rFonts w:ascii="Arial" w:hAnsi="Arial" w:cs="Arial"/>
          <w:sz w:val="24"/>
          <w:szCs w:val="24"/>
        </w:rPr>
        <w:t xml:space="preserve">zgłoszenia do udziału w Konkursie (odpowiednio </w:t>
      </w:r>
      <w:r w:rsidR="00E8392C" w:rsidRPr="0095429C">
        <w:rPr>
          <w:rFonts w:ascii="Arial" w:hAnsi="Arial" w:cs="Arial"/>
          <w:sz w:val="24"/>
          <w:szCs w:val="24"/>
        </w:rPr>
        <w:t xml:space="preserve">podpisany skan </w:t>
      </w:r>
      <w:r w:rsidR="001B0819" w:rsidRPr="0095429C">
        <w:rPr>
          <w:rFonts w:ascii="Arial" w:hAnsi="Arial" w:cs="Arial"/>
          <w:sz w:val="24"/>
          <w:szCs w:val="24"/>
        </w:rPr>
        <w:t>załącznik</w:t>
      </w:r>
      <w:r w:rsidR="00E8392C" w:rsidRPr="0095429C">
        <w:rPr>
          <w:rFonts w:ascii="Arial" w:hAnsi="Arial" w:cs="Arial"/>
          <w:sz w:val="24"/>
          <w:szCs w:val="24"/>
        </w:rPr>
        <w:t>a</w:t>
      </w:r>
      <w:r w:rsidR="001B0819" w:rsidRPr="0095429C">
        <w:rPr>
          <w:rFonts w:ascii="Arial" w:hAnsi="Arial" w:cs="Arial"/>
          <w:sz w:val="24"/>
          <w:szCs w:val="24"/>
        </w:rPr>
        <w:t xml:space="preserve"> 1 lub 2)</w:t>
      </w:r>
      <w:r w:rsidR="00A74180" w:rsidRPr="0095429C">
        <w:rPr>
          <w:rFonts w:ascii="Arial" w:hAnsi="Arial" w:cs="Arial"/>
          <w:sz w:val="24"/>
          <w:szCs w:val="24"/>
        </w:rPr>
        <w:t>,</w:t>
      </w:r>
    </w:p>
    <w:p w14:paraId="64628215" w14:textId="77777777" w:rsidR="00525893" w:rsidRPr="0095429C" w:rsidRDefault="00525893" w:rsidP="00955FEE">
      <w:pPr>
        <w:pStyle w:val="Akapitzlist"/>
        <w:numPr>
          <w:ilvl w:val="1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pracy konkursowej</w:t>
      </w:r>
      <w:r w:rsidR="00A74180" w:rsidRPr="0095429C">
        <w:rPr>
          <w:rFonts w:ascii="Arial" w:hAnsi="Arial" w:cs="Arial"/>
          <w:sz w:val="24"/>
          <w:szCs w:val="24"/>
        </w:rPr>
        <w:t>,</w:t>
      </w:r>
    </w:p>
    <w:p w14:paraId="322556C4" w14:textId="59AF5109" w:rsidR="00525893" w:rsidRPr="0095429C" w:rsidRDefault="001B0819" w:rsidP="00955FEE">
      <w:pPr>
        <w:pStyle w:val="Akapitzlist"/>
        <w:numPr>
          <w:ilvl w:val="1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linku do </w:t>
      </w:r>
      <w:r w:rsidR="00525893" w:rsidRPr="0095429C">
        <w:rPr>
          <w:rFonts w:ascii="Arial" w:hAnsi="Arial" w:cs="Arial"/>
          <w:sz w:val="24"/>
          <w:szCs w:val="24"/>
        </w:rPr>
        <w:t xml:space="preserve">filmu w formacie MP4, </w:t>
      </w:r>
      <w:r w:rsidRPr="0095429C">
        <w:rPr>
          <w:rFonts w:ascii="Arial" w:hAnsi="Arial" w:cs="Arial"/>
          <w:sz w:val="24"/>
          <w:szCs w:val="24"/>
        </w:rPr>
        <w:t xml:space="preserve">opublikowanego na kanale </w:t>
      </w:r>
      <w:proofErr w:type="spellStart"/>
      <w:r w:rsidRPr="0095429C">
        <w:rPr>
          <w:rFonts w:ascii="Arial" w:hAnsi="Arial" w:cs="Arial"/>
          <w:sz w:val="24"/>
          <w:szCs w:val="24"/>
        </w:rPr>
        <w:t>You</w:t>
      </w:r>
      <w:proofErr w:type="spellEnd"/>
      <w:r w:rsidRPr="009542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29C">
        <w:rPr>
          <w:rFonts w:ascii="Arial" w:hAnsi="Arial" w:cs="Arial"/>
          <w:sz w:val="24"/>
          <w:szCs w:val="24"/>
        </w:rPr>
        <w:t>Tube</w:t>
      </w:r>
      <w:proofErr w:type="spellEnd"/>
      <w:r w:rsidRPr="0095429C">
        <w:rPr>
          <w:rFonts w:ascii="Arial" w:hAnsi="Arial" w:cs="Arial"/>
          <w:sz w:val="24"/>
          <w:szCs w:val="24"/>
        </w:rPr>
        <w:t xml:space="preserve">, </w:t>
      </w:r>
      <w:r w:rsidR="0092430C">
        <w:rPr>
          <w:rFonts w:ascii="Arial" w:hAnsi="Arial" w:cs="Arial"/>
          <w:sz w:val="24"/>
          <w:szCs w:val="24"/>
        </w:rPr>
        <w:br/>
      </w:r>
      <w:r w:rsidR="00525893" w:rsidRPr="0095429C">
        <w:rPr>
          <w:rFonts w:ascii="Arial" w:hAnsi="Arial" w:cs="Arial"/>
          <w:sz w:val="24"/>
          <w:szCs w:val="24"/>
        </w:rPr>
        <w:t xml:space="preserve">w którym autor/autorzy pracy przedstawiają </w:t>
      </w:r>
      <w:r w:rsidR="00A74180" w:rsidRPr="0095429C">
        <w:rPr>
          <w:rFonts w:ascii="Arial" w:hAnsi="Arial" w:cs="Arial"/>
          <w:sz w:val="24"/>
          <w:szCs w:val="24"/>
        </w:rPr>
        <w:t>siebie</w:t>
      </w:r>
      <w:r w:rsidRPr="0095429C">
        <w:rPr>
          <w:rFonts w:ascii="Arial" w:hAnsi="Arial" w:cs="Arial"/>
          <w:sz w:val="24"/>
          <w:szCs w:val="24"/>
        </w:rPr>
        <w:t xml:space="preserve"> oraz krótką odpowiedź na pytanie, dlaczego zdecydowali się wziąć udział </w:t>
      </w:r>
      <w:r w:rsidR="0092430C">
        <w:rPr>
          <w:rFonts w:ascii="Arial" w:hAnsi="Arial" w:cs="Arial"/>
          <w:sz w:val="24"/>
          <w:szCs w:val="24"/>
        </w:rPr>
        <w:br/>
      </w:r>
      <w:r w:rsidRPr="0095429C">
        <w:rPr>
          <w:rFonts w:ascii="Arial" w:hAnsi="Arial" w:cs="Arial"/>
          <w:sz w:val="24"/>
          <w:szCs w:val="24"/>
        </w:rPr>
        <w:t>w konkursie i co zdecydowało o wyborze tematu pracy. Czas trwania filmu nie dłuższy niż 2 min.</w:t>
      </w:r>
    </w:p>
    <w:p w14:paraId="5D7E6FB3" w14:textId="7A6A3174" w:rsidR="001B0819" w:rsidRPr="0095429C" w:rsidRDefault="001B0819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Termin nadsyłania prac </w:t>
      </w:r>
      <w:r w:rsidR="00955FEE" w:rsidRPr="001571AB">
        <w:rPr>
          <w:rFonts w:ascii="Arial" w:hAnsi="Arial" w:cs="Arial"/>
          <w:b/>
          <w:bCs/>
          <w:sz w:val="24"/>
          <w:szCs w:val="24"/>
        </w:rPr>
        <w:t>19.04.2026 r.</w:t>
      </w:r>
      <w:r w:rsidRPr="0095429C">
        <w:rPr>
          <w:rFonts w:ascii="Arial" w:hAnsi="Arial" w:cs="Arial"/>
          <w:sz w:val="24"/>
          <w:szCs w:val="24"/>
        </w:rPr>
        <w:t xml:space="preserve"> na adres</w:t>
      </w:r>
      <w:r w:rsidR="00955FEE">
        <w:rPr>
          <w:rFonts w:ascii="Arial" w:hAnsi="Arial" w:cs="Arial"/>
          <w:sz w:val="24"/>
          <w:szCs w:val="24"/>
        </w:rPr>
        <w:t>: anna.tarkowska@katowice.lasy.gov.pl</w:t>
      </w:r>
      <w:r w:rsidR="001571AB">
        <w:rPr>
          <w:rFonts w:ascii="Arial" w:hAnsi="Arial" w:cs="Arial"/>
          <w:sz w:val="24"/>
          <w:szCs w:val="24"/>
        </w:rPr>
        <w:t>.</w:t>
      </w:r>
      <w:r w:rsidRPr="0095429C">
        <w:rPr>
          <w:rFonts w:ascii="Arial" w:hAnsi="Arial" w:cs="Arial"/>
          <w:sz w:val="24"/>
          <w:szCs w:val="24"/>
        </w:rPr>
        <w:t xml:space="preserve"> </w:t>
      </w:r>
    </w:p>
    <w:p w14:paraId="568FFF57" w14:textId="77777777" w:rsidR="00C31978" w:rsidRPr="0095429C" w:rsidRDefault="00C31978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Zespół oceniający spośród nadesłanych prac wyłoni po 4 laureatów z każdej kategorii konkursowej.</w:t>
      </w:r>
    </w:p>
    <w:p w14:paraId="6D439A39" w14:textId="77777777" w:rsidR="00525893" w:rsidRPr="0095429C" w:rsidRDefault="00C31978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 finale Konkursu każdy laureat ma obowiązek osobistego publicznego zaprezentowania swojej pracy zespołowi oceniającemu oraz publiczności obecnej na finale.</w:t>
      </w:r>
    </w:p>
    <w:p w14:paraId="558072F1" w14:textId="77777777" w:rsidR="00C31978" w:rsidRPr="0095429C" w:rsidRDefault="00C31978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Decyzję o kolejności miejsc laureatów Konkursu podejmie zespół oceniający n</w:t>
      </w:r>
      <w:r w:rsidR="00A74180" w:rsidRPr="0095429C">
        <w:rPr>
          <w:rFonts w:ascii="Arial" w:hAnsi="Arial" w:cs="Arial"/>
          <w:sz w:val="24"/>
          <w:szCs w:val="24"/>
        </w:rPr>
        <w:t>a podstawie pracy konkursowej oraz</w:t>
      </w:r>
      <w:r w:rsidRPr="0095429C">
        <w:rPr>
          <w:rFonts w:ascii="Arial" w:hAnsi="Arial" w:cs="Arial"/>
          <w:sz w:val="24"/>
          <w:szCs w:val="24"/>
        </w:rPr>
        <w:t xml:space="preserve"> publicznego wystąpienia jej autora/autorów.</w:t>
      </w:r>
    </w:p>
    <w:p w14:paraId="3BC679AB" w14:textId="77777777" w:rsidR="00C31978" w:rsidRPr="0095429C" w:rsidRDefault="00C31978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Nieobecność</w:t>
      </w:r>
      <w:r w:rsidR="00EC42EC" w:rsidRPr="0095429C">
        <w:rPr>
          <w:rFonts w:ascii="Arial" w:hAnsi="Arial" w:cs="Arial"/>
          <w:sz w:val="24"/>
          <w:szCs w:val="24"/>
        </w:rPr>
        <w:t xml:space="preserve"> autora/autorów na finale</w:t>
      </w:r>
      <w:r w:rsidRPr="0095429C">
        <w:rPr>
          <w:rFonts w:ascii="Arial" w:hAnsi="Arial" w:cs="Arial"/>
          <w:sz w:val="24"/>
          <w:szCs w:val="24"/>
        </w:rPr>
        <w:t>, nawet z przyczyn</w:t>
      </w:r>
      <w:r w:rsidR="00EC42EC" w:rsidRPr="0095429C">
        <w:rPr>
          <w:rFonts w:ascii="Arial" w:hAnsi="Arial" w:cs="Arial"/>
          <w:sz w:val="24"/>
          <w:szCs w:val="24"/>
        </w:rPr>
        <w:t xml:space="preserve"> usprawiedliwionych, powoduje dyskwalifikację pracy.</w:t>
      </w:r>
    </w:p>
    <w:p w14:paraId="48366119" w14:textId="0ADB56FC" w:rsidR="00F52CB5" w:rsidRPr="0095429C" w:rsidRDefault="00F52CB5" w:rsidP="00955FE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Lista laureatów uwzględniająca miejsce zajęte w Konkursie zostanie udostępniona stronie internetowej Regionalnej Dyrekcji Lasów Państwowych</w:t>
      </w:r>
      <w:r w:rsidR="00D54338">
        <w:rPr>
          <w:rFonts w:ascii="Arial" w:hAnsi="Arial" w:cs="Arial"/>
          <w:sz w:val="24"/>
          <w:szCs w:val="24"/>
        </w:rPr>
        <w:t>.</w:t>
      </w:r>
    </w:p>
    <w:p w14:paraId="6937DCF6" w14:textId="77777777" w:rsidR="00525893" w:rsidRPr="0095429C" w:rsidRDefault="00525893" w:rsidP="00955FE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24C440" w14:textId="77777777" w:rsidR="00C31978" w:rsidRPr="0095429C" w:rsidRDefault="00C31978" w:rsidP="005258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89A0E4" w14:textId="1CC32FCA" w:rsidR="00C31978" w:rsidRDefault="00C31978" w:rsidP="005258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 xml:space="preserve">§ </w:t>
      </w:r>
      <w:r w:rsidR="00A21276">
        <w:rPr>
          <w:rFonts w:ascii="Arial" w:hAnsi="Arial" w:cs="Arial"/>
          <w:b/>
          <w:sz w:val="24"/>
          <w:szCs w:val="24"/>
        </w:rPr>
        <w:t>6.</w:t>
      </w:r>
      <w:r w:rsidRPr="0095429C">
        <w:rPr>
          <w:rFonts w:ascii="Arial" w:hAnsi="Arial" w:cs="Arial"/>
          <w:b/>
          <w:sz w:val="24"/>
          <w:szCs w:val="24"/>
        </w:rPr>
        <w:t xml:space="preserve"> Rekomendowane źródła</w:t>
      </w:r>
    </w:p>
    <w:p w14:paraId="36316E64" w14:textId="77777777" w:rsidR="003E70FD" w:rsidRDefault="003E70FD" w:rsidP="005258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3BFB65F" w14:textId="35C4AC66" w:rsidR="003E70FD" w:rsidRPr="007C2F3F" w:rsidRDefault="003E70FD" w:rsidP="003E70FD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2F3F">
        <w:rPr>
          <w:rFonts w:ascii="Arial" w:hAnsi="Arial" w:cs="Arial"/>
          <w:sz w:val="24"/>
          <w:szCs w:val="24"/>
        </w:rPr>
        <w:t xml:space="preserve">Konferencja online dla nauczycieli rozpoczynająca Konkurs. Odbędzie się </w:t>
      </w:r>
      <w:r w:rsidR="0092430C">
        <w:rPr>
          <w:rFonts w:ascii="Arial" w:hAnsi="Arial" w:cs="Arial"/>
          <w:sz w:val="24"/>
          <w:szCs w:val="24"/>
        </w:rPr>
        <w:br/>
      </w:r>
      <w:r w:rsidRPr="007C2F3F">
        <w:rPr>
          <w:rFonts w:ascii="Arial" w:hAnsi="Arial" w:cs="Arial"/>
          <w:sz w:val="24"/>
          <w:szCs w:val="24"/>
        </w:rPr>
        <w:t xml:space="preserve">w dniu </w:t>
      </w:r>
      <w:r w:rsidR="007C2F3F" w:rsidRPr="007C2F3F">
        <w:rPr>
          <w:rFonts w:ascii="Arial" w:hAnsi="Arial" w:cs="Arial"/>
          <w:sz w:val="24"/>
          <w:szCs w:val="24"/>
        </w:rPr>
        <w:t>20 listopada 2025 r.</w:t>
      </w:r>
    </w:p>
    <w:p w14:paraId="7B0796DA" w14:textId="13BF8F60" w:rsidR="007C2F3F" w:rsidRDefault="007C2F3F" w:rsidP="003E70FD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Strona internetowa Lasów Państwowych: </w:t>
      </w:r>
      <w:hyperlink r:id="rId8" w:history="1">
        <w:r w:rsidRPr="00006456">
          <w:rPr>
            <w:rStyle w:val="Hipercze"/>
            <w:rFonts w:ascii="Arial" w:hAnsi="Arial" w:cs="Arial"/>
            <w:sz w:val="24"/>
            <w:szCs w:val="24"/>
          </w:rPr>
          <w:t>www.lasy.gov.pl</w:t>
        </w:r>
      </w:hyperlink>
      <w:r>
        <w:rPr>
          <w:rFonts w:ascii="Arial" w:hAnsi="Arial" w:cs="Arial"/>
          <w:sz w:val="24"/>
          <w:szCs w:val="24"/>
        </w:rPr>
        <w:t>, zakładki edukacja, informacje/publikacje.</w:t>
      </w:r>
    </w:p>
    <w:p w14:paraId="46A8186A" w14:textId="77777777" w:rsidR="007C2F3F" w:rsidRDefault="007C2F3F" w:rsidP="003E70FD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Telewizja Lasów Państwowych:</w:t>
      </w:r>
    </w:p>
    <w:p w14:paraId="186BF0A7" w14:textId="4DD0901D" w:rsidR="007C2F3F" w:rsidRDefault="00000000" w:rsidP="007C2F3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7C2F3F" w:rsidRPr="00006456">
          <w:rPr>
            <w:rStyle w:val="Hipercze"/>
            <w:rFonts w:ascii="Arial" w:hAnsi="Arial" w:cs="Arial"/>
            <w:sz w:val="24"/>
            <w:szCs w:val="24"/>
          </w:rPr>
          <w:t>https://www.lasy.gov.pl/pl/informacje/wideo/telewizja-lasow-panstwowych/wideo/bieszczadzkie-laki-prosto-z-lasu-10-2025</w:t>
        </w:r>
      </w:hyperlink>
    </w:p>
    <w:p w14:paraId="33565551" w14:textId="2B0520F5" w:rsidR="007C2F3F" w:rsidRDefault="007C2F3F" w:rsidP="007C2F3F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Podkast</w:t>
      </w:r>
      <w:proofErr w:type="spellEnd"/>
      <w:r>
        <w:rPr>
          <w:rFonts w:ascii="Arial" w:hAnsi="Arial" w:cs="Arial"/>
          <w:sz w:val="24"/>
          <w:szCs w:val="24"/>
        </w:rPr>
        <w:t xml:space="preserve"> „W koronach drzew”: </w:t>
      </w:r>
      <w:hyperlink r:id="rId10" w:history="1">
        <w:r w:rsidRPr="00006456">
          <w:rPr>
            <w:rStyle w:val="Hipercze"/>
            <w:rFonts w:ascii="Arial" w:hAnsi="Arial" w:cs="Arial"/>
            <w:sz w:val="24"/>
            <w:szCs w:val="24"/>
          </w:rPr>
          <w:t>https://www.katowice.lasy.gov.pl/aktualnosci/-/asset_publisher/6uqY/content/-4-podcast-w-koronach-drzew-</w:t>
        </w:r>
      </w:hyperlink>
    </w:p>
    <w:p w14:paraId="0C4FF4B4" w14:textId="77777777" w:rsidR="007C2F3F" w:rsidRPr="007C2F3F" w:rsidRDefault="007C2F3F" w:rsidP="007C2F3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1AEE3C46" w14:textId="77777777" w:rsidR="00C31978" w:rsidRPr="0095429C" w:rsidRDefault="00C31978" w:rsidP="005258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8AFD0E" w14:textId="5C8F7A92" w:rsidR="00525893" w:rsidRPr="0095429C" w:rsidRDefault="00C31978" w:rsidP="005258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429C">
        <w:rPr>
          <w:rFonts w:ascii="Arial" w:hAnsi="Arial" w:cs="Arial"/>
          <w:b/>
          <w:sz w:val="24"/>
          <w:szCs w:val="24"/>
        </w:rPr>
        <w:t xml:space="preserve">§ </w:t>
      </w:r>
      <w:r w:rsidR="00A21276">
        <w:rPr>
          <w:rFonts w:ascii="Arial" w:hAnsi="Arial" w:cs="Arial"/>
          <w:b/>
          <w:sz w:val="24"/>
          <w:szCs w:val="24"/>
        </w:rPr>
        <w:t>7.</w:t>
      </w:r>
      <w:r w:rsidR="00525893" w:rsidRPr="0095429C">
        <w:rPr>
          <w:rFonts w:ascii="Arial" w:hAnsi="Arial" w:cs="Arial"/>
          <w:b/>
          <w:sz w:val="24"/>
          <w:szCs w:val="24"/>
        </w:rPr>
        <w:t xml:space="preserve"> Postanowienia końcowe</w:t>
      </w:r>
    </w:p>
    <w:p w14:paraId="2F1AE1B2" w14:textId="77777777" w:rsidR="001B0819" w:rsidRPr="0095429C" w:rsidRDefault="001B0819" w:rsidP="00D5433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5513AD0" w14:textId="77777777" w:rsidR="001B0819" w:rsidRPr="0095429C" w:rsidRDefault="001B0819" w:rsidP="00D5433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Organizator prześle do szkół informację o udziale i wynikach uczestników Konkursu.</w:t>
      </w:r>
    </w:p>
    <w:p w14:paraId="084A0C8A" w14:textId="341E7A0B" w:rsidR="001B0819" w:rsidRPr="0095429C" w:rsidRDefault="001B0819" w:rsidP="00D5433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Organizator na stronie internetowej Regionalnej Dyrekcji Lasów Państwowych udostępni skład osobowy zespołu oceniającego w terminie </w:t>
      </w:r>
      <w:r w:rsidR="00581D82" w:rsidRPr="003E70FD">
        <w:rPr>
          <w:rFonts w:ascii="Arial" w:hAnsi="Arial" w:cs="Arial"/>
          <w:b/>
          <w:bCs/>
          <w:sz w:val="24"/>
          <w:szCs w:val="24"/>
        </w:rPr>
        <w:t>31.12.2025 r.</w:t>
      </w:r>
    </w:p>
    <w:p w14:paraId="1BCFCED8" w14:textId="7C3C996E" w:rsidR="00F52CB5" w:rsidRPr="00A31737" w:rsidRDefault="00F52CB5" w:rsidP="00D5433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 xml:space="preserve">Uczestnicy zakwalifikowani przez zespół oceniający do drugiej części Konkursu zostaną o tym powiadomieni za pośrednictwem poczty elektronicznej najpóźniej do dnia </w:t>
      </w:r>
      <w:r w:rsidR="00581D82" w:rsidRPr="003E70FD">
        <w:rPr>
          <w:rFonts w:ascii="Arial" w:hAnsi="Arial" w:cs="Arial"/>
          <w:b/>
          <w:bCs/>
          <w:sz w:val="24"/>
          <w:szCs w:val="24"/>
        </w:rPr>
        <w:t>29.05.2026 r</w:t>
      </w:r>
      <w:r w:rsidRPr="003E70FD">
        <w:rPr>
          <w:rFonts w:ascii="Arial" w:hAnsi="Arial" w:cs="Arial"/>
          <w:b/>
          <w:bCs/>
          <w:sz w:val="24"/>
          <w:szCs w:val="24"/>
        </w:rPr>
        <w:t>.</w:t>
      </w:r>
    </w:p>
    <w:p w14:paraId="31DBE2A5" w14:textId="6B43E236" w:rsidR="00A31737" w:rsidRPr="00A31737" w:rsidRDefault="00A31737" w:rsidP="00D5433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1737">
        <w:rPr>
          <w:rFonts w:ascii="Arial" w:hAnsi="Arial" w:cs="Arial"/>
          <w:sz w:val="24"/>
          <w:szCs w:val="24"/>
        </w:rPr>
        <w:t>Finał Konkursu odbędzie się w dniach 8-11 czerwca 2026 r.</w:t>
      </w:r>
    </w:p>
    <w:p w14:paraId="0E3EFD9A" w14:textId="184E31DB" w:rsidR="00C31978" w:rsidRPr="00581D82" w:rsidRDefault="00437A64" w:rsidP="00D5433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81D82">
        <w:rPr>
          <w:rFonts w:ascii="Arial" w:hAnsi="Arial" w:cs="Arial"/>
          <w:sz w:val="24"/>
          <w:szCs w:val="24"/>
        </w:rPr>
        <w:lastRenderedPageBreak/>
        <w:t>Nagrody</w:t>
      </w:r>
      <w:r w:rsidR="00D54338">
        <w:rPr>
          <w:rFonts w:ascii="Arial" w:hAnsi="Arial" w:cs="Arial"/>
          <w:sz w:val="24"/>
          <w:szCs w:val="24"/>
        </w:rPr>
        <w:t xml:space="preserve"> dla laureatów oraz nauczycieli opiekunów: rzeczowe (sprzęt turystyczny), pobyty w ośrodkach i kwaterach Regionalnej Dyrekcji Lasów Państwowych oraz pokojach gościnnych Nadleśnictw, wśród dodatkowych atrakcji spacer z leśnikiem oraz zwiedzanie fabryki zabawek z drewna.</w:t>
      </w:r>
    </w:p>
    <w:p w14:paraId="2193BB37" w14:textId="77777777" w:rsidR="001B0819" w:rsidRPr="0095429C" w:rsidRDefault="00C31978" w:rsidP="00D5433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29C">
        <w:rPr>
          <w:rFonts w:ascii="Arial" w:hAnsi="Arial" w:cs="Arial"/>
          <w:sz w:val="24"/>
          <w:szCs w:val="24"/>
        </w:rPr>
        <w:t>W kwestiach nieuregulowanych niniejszym Regulaminem mają zastosowanie przepisy Kodeksu Cywilnego i inne przepisy prawa.</w:t>
      </w:r>
    </w:p>
    <w:sectPr w:rsidR="001B0819" w:rsidRPr="0095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4999" w14:textId="77777777" w:rsidR="00D26762" w:rsidRDefault="00D26762" w:rsidP="00022521">
      <w:pPr>
        <w:spacing w:after="0" w:line="240" w:lineRule="auto"/>
      </w:pPr>
      <w:r>
        <w:separator/>
      </w:r>
    </w:p>
  </w:endnote>
  <w:endnote w:type="continuationSeparator" w:id="0">
    <w:p w14:paraId="3A7CC542" w14:textId="77777777" w:rsidR="00D26762" w:rsidRDefault="00D26762" w:rsidP="000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F7B9" w14:textId="77777777" w:rsidR="00D26762" w:rsidRDefault="00D26762" w:rsidP="00022521">
      <w:pPr>
        <w:spacing w:after="0" w:line="240" w:lineRule="auto"/>
      </w:pPr>
      <w:r>
        <w:separator/>
      </w:r>
    </w:p>
  </w:footnote>
  <w:footnote w:type="continuationSeparator" w:id="0">
    <w:p w14:paraId="6AE87077" w14:textId="77777777" w:rsidR="00D26762" w:rsidRDefault="00D26762" w:rsidP="00022521">
      <w:pPr>
        <w:spacing w:after="0" w:line="240" w:lineRule="auto"/>
      </w:pPr>
      <w:r>
        <w:continuationSeparator/>
      </w:r>
    </w:p>
  </w:footnote>
  <w:footnote w:id="1">
    <w:p w14:paraId="5ACF49AC" w14:textId="77777777" w:rsidR="00022521" w:rsidRDefault="00022521">
      <w:pPr>
        <w:pStyle w:val="Tekstprzypisudolnego"/>
      </w:pPr>
      <w:r>
        <w:rPr>
          <w:rStyle w:val="Odwoanieprzypisudolnego"/>
        </w:rPr>
        <w:footnoteRef/>
      </w:r>
      <w:r>
        <w:t xml:space="preserve"> DU z 2019 r,. poz.1781</w:t>
      </w:r>
    </w:p>
  </w:footnote>
  <w:footnote w:id="2">
    <w:p w14:paraId="5D4A2133" w14:textId="77777777" w:rsidR="00511F6E" w:rsidRDefault="00511F6E">
      <w:pPr>
        <w:pStyle w:val="Tekstprzypisudolnego"/>
      </w:pPr>
      <w:r>
        <w:rPr>
          <w:rStyle w:val="Odwoanieprzypisudolnego"/>
        </w:rPr>
        <w:footnoteRef/>
      </w:r>
      <w:r>
        <w:t xml:space="preserve"> Ustawa o prawach autorskich </w:t>
      </w:r>
    </w:p>
  </w:footnote>
  <w:footnote w:id="3">
    <w:p w14:paraId="7FE899EF" w14:textId="77777777" w:rsidR="00C62964" w:rsidRDefault="00C62964">
      <w:pPr>
        <w:pStyle w:val="Tekstprzypisudolnego"/>
      </w:pPr>
      <w:r>
        <w:rPr>
          <w:rStyle w:val="Odwoanieprzypisudolnego"/>
        </w:rPr>
        <w:footnoteRef/>
      </w:r>
      <w:r>
        <w:t xml:space="preserve"> Standardowy tekst – 1800 znaków/stronę, czcionka Calibri nr 11, pojedynczy odstęp pomiędzy wierszami.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683"/>
    <w:multiLevelType w:val="hybridMultilevel"/>
    <w:tmpl w:val="FDAC6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9A2F12"/>
    <w:multiLevelType w:val="hybridMultilevel"/>
    <w:tmpl w:val="0FA0C5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23E54"/>
    <w:multiLevelType w:val="hybridMultilevel"/>
    <w:tmpl w:val="143A5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655"/>
    <w:multiLevelType w:val="hybridMultilevel"/>
    <w:tmpl w:val="DAEE569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7561246"/>
    <w:multiLevelType w:val="hybridMultilevel"/>
    <w:tmpl w:val="50D20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136E8"/>
    <w:multiLevelType w:val="hybridMultilevel"/>
    <w:tmpl w:val="4594C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546BE"/>
    <w:multiLevelType w:val="hybridMultilevel"/>
    <w:tmpl w:val="5FE8DC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443AB"/>
    <w:multiLevelType w:val="hybridMultilevel"/>
    <w:tmpl w:val="D54EB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172D"/>
    <w:multiLevelType w:val="hybridMultilevel"/>
    <w:tmpl w:val="CEA63024"/>
    <w:lvl w:ilvl="0" w:tplc="42BA3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43DA"/>
    <w:multiLevelType w:val="hybridMultilevel"/>
    <w:tmpl w:val="5E9E61FC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7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0B52D04"/>
    <w:multiLevelType w:val="hybridMultilevel"/>
    <w:tmpl w:val="D75448C0"/>
    <w:lvl w:ilvl="0" w:tplc="3D8E0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0305"/>
    <w:multiLevelType w:val="hybridMultilevel"/>
    <w:tmpl w:val="0854B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84C4D"/>
    <w:multiLevelType w:val="hybridMultilevel"/>
    <w:tmpl w:val="D4A2E28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4C867C96"/>
    <w:multiLevelType w:val="hybridMultilevel"/>
    <w:tmpl w:val="C526E5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3966FD"/>
    <w:multiLevelType w:val="hybridMultilevel"/>
    <w:tmpl w:val="9B1025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70806"/>
    <w:multiLevelType w:val="hybridMultilevel"/>
    <w:tmpl w:val="F5901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23C8F"/>
    <w:multiLevelType w:val="hybridMultilevel"/>
    <w:tmpl w:val="F5566F0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20B15FC"/>
    <w:multiLevelType w:val="hybridMultilevel"/>
    <w:tmpl w:val="1AD48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7A7B08"/>
    <w:multiLevelType w:val="hybridMultilevel"/>
    <w:tmpl w:val="84D42A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662F33"/>
    <w:multiLevelType w:val="hybridMultilevel"/>
    <w:tmpl w:val="787A6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7401F"/>
    <w:multiLevelType w:val="hybridMultilevel"/>
    <w:tmpl w:val="4B7AE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D0F4B"/>
    <w:multiLevelType w:val="hybridMultilevel"/>
    <w:tmpl w:val="D6228426"/>
    <w:lvl w:ilvl="0" w:tplc="86281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04600"/>
    <w:multiLevelType w:val="hybridMultilevel"/>
    <w:tmpl w:val="6EA4E1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150A3"/>
    <w:multiLevelType w:val="hybridMultilevel"/>
    <w:tmpl w:val="3A2C34DA"/>
    <w:lvl w:ilvl="0" w:tplc="4856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A3522"/>
    <w:multiLevelType w:val="hybridMultilevel"/>
    <w:tmpl w:val="2AE604AE"/>
    <w:lvl w:ilvl="0" w:tplc="5B26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4706"/>
    <w:multiLevelType w:val="hybridMultilevel"/>
    <w:tmpl w:val="C78E3CDE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C2C02D2"/>
    <w:multiLevelType w:val="hybridMultilevel"/>
    <w:tmpl w:val="D19E3E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EA4C9D"/>
    <w:multiLevelType w:val="hybridMultilevel"/>
    <w:tmpl w:val="EA58F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0091786">
    <w:abstractNumId w:val="19"/>
  </w:num>
  <w:num w:numId="2" w16cid:durableId="1527792779">
    <w:abstractNumId w:val="2"/>
  </w:num>
  <w:num w:numId="3" w16cid:durableId="650909850">
    <w:abstractNumId w:val="7"/>
  </w:num>
  <w:num w:numId="4" w16cid:durableId="1948850773">
    <w:abstractNumId w:val="15"/>
  </w:num>
  <w:num w:numId="5" w16cid:durableId="984049636">
    <w:abstractNumId w:val="18"/>
  </w:num>
  <w:num w:numId="6" w16cid:durableId="1316952722">
    <w:abstractNumId w:val="25"/>
  </w:num>
  <w:num w:numId="7" w16cid:durableId="1511797416">
    <w:abstractNumId w:val="24"/>
  </w:num>
  <w:num w:numId="8" w16cid:durableId="1480027039">
    <w:abstractNumId w:val="22"/>
  </w:num>
  <w:num w:numId="9" w16cid:durableId="1990286412">
    <w:abstractNumId w:val="9"/>
  </w:num>
  <w:num w:numId="10" w16cid:durableId="1222864021">
    <w:abstractNumId w:val="3"/>
  </w:num>
  <w:num w:numId="11" w16cid:durableId="22555105">
    <w:abstractNumId w:val="16"/>
  </w:num>
  <w:num w:numId="12" w16cid:durableId="2082750344">
    <w:abstractNumId w:val="12"/>
  </w:num>
  <w:num w:numId="13" w16cid:durableId="800079529">
    <w:abstractNumId w:val="14"/>
  </w:num>
  <w:num w:numId="14" w16cid:durableId="541097462">
    <w:abstractNumId w:val="11"/>
  </w:num>
  <w:num w:numId="15" w16cid:durableId="1662468657">
    <w:abstractNumId w:val="10"/>
  </w:num>
  <w:num w:numId="16" w16cid:durableId="1664358893">
    <w:abstractNumId w:val="23"/>
  </w:num>
  <w:num w:numId="17" w16cid:durableId="248539798">
    <w:abstractNumId w:val="21"/>
  </w:num>
  <w:num w:numId="18" w16cid:durableId="106001687">
    <w:abstractNumId w:val="26"/>
  </w:num>
  <w:num w:numId="19" w16cid:durableId="1476920028">
    <w:abstractNumId w:val="13"/>
  </w:num>
  <w:num w:numId="20" w16cid:durableId="964847593">
    <w:abstractNumId w:val="5"/>
  </w:num>
  <w:num w:numId="21" w16cid:durableId="1156990583">
    <w:abstractNumId w:val="1"/>
  </w:num>
  <w:num w:numId="22" w16cid:durableId="1610432530">
    <w:abstractNumId w:val="4"/>
  </w:num>
  <w:num w:numId="23" w16cid:durableId="1986736016">
    <w:abstractNumId w:val="20"/>
  </w:num>
  <w:num w:numId="24" w16cid:durableId="71974696">
    <w:abstractNumId w:val="17"/>
  </w:num>
  <w:num w:numId="25" w16cid:durableId="399788992">
    <w:abstractNumId w:val="27"/>
  </w:num>
  <w:num w:numId="26" w16cid:durableId="961233988">
    <w:abstractNumId w:val="0"/>
  </w:num>
  <w:num w:numId="27" w16cid:durableId="1896551824">
    <w:abstractNumId w:val="6"/>
  </w:num>
  <w:num w:numId="28" w16cid:durableId="100030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02"/>
    <w:rsid w:val="00001EC0"/>
    <w:rsid w:val="00022521"/>
    <w:rsid w:val="00023A5D"/>
    <w:rsid w:val="00040667"/>
    <w:rsid w:val="00047D1D"/>
    <w:rsid w:val="00067BF9"/>
    <w:rsid w:val="000A1EB2"/>
    <w:rsid w:val="000A6991"/>
    <w:rsid w:val="000E0056"/>
    <w:rsid w:val="00117C31"/>
    <w:rsid w:val="001234C9"/>
    <w:rsid w:val="00126781"/>
    <w:rsid w:val="001571AB"/>
    <w:rsid w:val="00173C97"/>
    <w:rsid w:val="00174B52"/>
    <w:rsid w:val="001B0819"/>
    <w:rsid w:val="00207088"/>
    <w:rsid w:val="0020774C"/>
    <w:rsid w:val="002172C8"/>
    <w:rsid w:val="002620A3"/>
    <w:rsid w:val="002B0B30"/>
    <w:rsid w:val="002B6019"/>
    <w:rsid w:val="002C1842"/>
    <w:rsid w:val="002C21CD"/>
    <w:rsid w:val="002D7056"/>
    <w:rsid w:val="00345B70"/>
    <w:rsid w:val="00364AE2"/>
    <w:rsid w:val="003C07E9"/>
    <w:rsid w:val="003E70FD"/>
    <w:rsid w:val="003F3E59"/>
    <w:rsid w:val="00425C23"/>
    <w:rsid w:val="00437A64"/>
    <w:rsid w:val="00475920"/>
    <w:rsid w:val="0049107E"/>
    <w:rsid w:val="004A50F4"/>
    <w:rsid w:val="00511F6E"/>
    <w:rsid w:val="00525893"/>
    <w:rsid w:val="00546EF9"/>
    <w:rsid w:val="00581D82"/>
    <w:rsid w:val="00602477"/>
    <w:rsid w:val="00632362"/>
    <w:rsid w:val="006A6B02"/>
    <w:rsid w:val="0074522A"/>
    <w:rsid w:val="0077191A"/>
    <w:rsid w:val="00787EED"/>
    <w:rsid w:val="007B5EFA"/>
    <w:rsid w:val="007C2F3F"/>
    <w:rsid w:val="007D5DBB"/>
    <w:rsid w:val="007F5E58"/>
    <w:rsid w:val="0083329A"/>
    <w:rsid w:val="00837872"/>
    <w:rsid w:val="008611EA"/>
    <w:rsid w:val="008B6255"/>
    <w:rsid w:val="008D2890"/>
    <w:rsid w:val="008E388E"/>
    <w:rsid w:val="009166F2"/>
    <w:rsid w:val="00920470"/>
    <w:rsid w:val="0092430C"/>
    <w:rsid w:val="0095429C"/>
    <w:rsid w:val="00955FEE"/>
    <w:rsid w:val="00971264"/>
    <w:rsid w:val="00984977"/>
    <w:rsid w:val="009A7237"/>
    <w:rsid w:val="009D0ACC"/>
    <w:rsid w:val="00A136BE"/>
    <w:rsid w:val="00A143D0"/>
    <w:rsid w:val="00A20D0C"/>
    <w:rsid w:val="00A21276"/>
    <w:rsid w:val="00A26B5D"/>
    <w:rsid w:val="00A31737"/>
    <w:rsid w:val="00A57A00"/>
    <w:rsid w:val="00A74180"/>
    <w:rsid w:val="00AF304C"/>
    <w:rsid w:val="00BD1536"/>
    <w:rsid w:val="00C31978"/>
    <w:rsid w:val="00C62964"/>
    <w:rsid w:val="00C63BC6"/>
    <w:rsid w:val="00CC12A8"/>
    <w:rsid w:val="00D01BB4"/>
    <w:rsid w:val="00D04E78"/>
    <w:rsid w:val="00D26762"/>
    <w:rsid w:val="00D340F8"/>
    <w:rsid w:val="00D54338"/>
    <w:rsid w:val="00D778D1"/>
    <w:rsid w:val="00DB5905"/>
    <w:rsid w:val="00DE2AE4"/>
    <w:rsid w:val="00E25D08"/>
    <w:rsid w:val="00E34259"/>
    <w:rsid w:val="00E5130B"/>
    <w:rsid w:val="00E8392C"/>
    <w:rsid w:val="00EC42EC"/>
    <w:rsid w:val="00ED73F8"/>
    <w:rsid w:val="00EE0C03"/>
    <w:rsid w:val="00EE56FC"/>
    <w:rsid w:val="00F31254"/>
    <w:rsid w:val="00F455B5"/>
    <w:rsid w:val="00F52CB5"/>
    <w:rsid w:val="00F75981"/>
    <w:rsid w:val="00F7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A6E8"/>
  <w15:chartTrackingRefBased/>
  <w15:docId w15:val="{5035668B-C2DF-470D-BE9E-90AA7FC8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B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0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A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A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A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A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25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2F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atowice.lasy.gov.pl/aktualnosci/-/asset_publisher/6uqY/content/-4-podcast-w-koronach-drzew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sy.gov.pl/pl/informacje/wideo/telewizja-lasow-panstwowych/wideo/bieszczadzkie-laki-prosto-z-lasu-10-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8510-9725-4927-9802-43FE3BDF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7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Tarkowska</dc:creator>
  <cp:keywords/>
  <dc:description/>
  <cp:lastModifiedBy>Anna Tarkowska</cp:lastModifiedBy>
  <cp:revision>42</cp:revision>
  <dcterms:created xsi:type="dcterms:W3CDTF">2025-04-01T10:28:00Z</dcterms:created>
  <dcterms:modified xsi:type="dcterms:W3CDTF">2025-11-04T07:27:00Z</dcterms:modified>
</cp:coreProperties>
</file>